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DA4BC" w14:textId="509DA890" w:rsidR="00215800" w:rsidRDefault="005D535A">
      <w:r>
        <w:rPr>
          <w:noProof/>
        </w:rPr>
        <w:drawing>
          <wp:inline distT="0" distB="0" distL="0" distR="0" wp14:anchorId="4B588D74" wp14:editId="2310716D">
            <wp:extent cx="5270500" cy="3500755"/>
            <wp:effectExtent l="0" t="0" r="635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18102910311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50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59AE2" w14:textId="77777777" w:rsidR="006F625B" w:rsidRDefault="006F625B"/>
    <w:p w14:paraId="28B3C118" w14:textId="77777777" w:rsidR="006F625B" w:rsidRDefault="006F625B">
      <w:r>
        <w:rPr>
          <w:rFonts w:hint="eastAsia"/>
        </w:rPr>
        <w:t>陆军，系别：城市与区域管理系，职称：教授</w:t>
      </w:r>
    </w:p>
    <w:p w14:paraId="13038C44" w14:textId="578B69AF" w:rsidR="006F625B" w:rsidRDefault="006F625B">
      <w:r>
        <w:rPr>
          <w:rFonts w:hint="eastAsia"/>
        </w:rPr>
        <w:t>email：</w:t>
      </w:r>
      <w:hyperlink r:id="rId6" w:history="1">
        <w:r w:rsidR="009D77D3" w:rsidRPr="007830AE">
          <w:rPr>
            <w:rStyle w:val="a5"/>
            <w:rFonts w:hint="eastAsia"/>
          </w:rPr>
          <w:t>lujun@pku.edu.cn</w:t>
        </w:r>
      </w:hyperlink>
    </w:p>
    <w:p w14:paraId="30AE5F29" w14:textId="77777777" w:rsidR="009D77D3" w:rsidRDefault="009D77D3"/>
    <w:p w14:paraId="0A28B851" w14:textId="77777777" w:rsidR="006F625B" w:rsidRPr="005D535A" w:rsidRDefault="006F625B" w:rsidP="005D535A">
      <w:pPr>
        <w:pStyle w:val="a3"/>
        <w:spacing w:before="0" w:beforeAutospacing="0" w:after="0" w:afterAutospacing="0"/>
        <w:rPr>
          <w:rStyle w:val="a4"/>
          <w:rFonts w:ascii="微软雅黑" w:eastAsia="微软雅黑" w:hAnsi="微软雅黑"/>
          <w:color w:val="313131"/>
          <w:sz w:val="21"/>
          <w:szCs w:val="21"/>
        </w:rPr>
      </w:pPr>
      <w:r w:rsidRPr="005D535A">
        <w:rPr>
          <w:rStyle w:val="a4"/>
          <w:rFonts w:ascii="微软雅黑" w:eastAsia="微软雅黑" w:hAnsi="微软雅黑" w:hint="eastAsia"/>
          <w:color w:val="313131"/>
          <w:sz w:val="21"/>
          <w:szCs w:val="21"/>
        </w:rPr>
        <w:t>教授简介</w:t>
      </w:r>
    </w:p>
    <w:p w14:paraId="5733A3F6" w14:textId="02149AF8" w:rsidR="006F625B" w:rsidRDefault="006F625B">
      <w:r>
        <w:rPr>
          <w:rFonts w:hint="eastAsia"/>
        </w:rPr>
        <w:t>陆军，男，北京大学政府管理学院副院长</w:t>
      </w:r>
    </w:p>
    <w:p w14:paraId="7325F878" w14:textId="77777777" w:rsidR="006F625B" w:rsidRPr="005D535A" w:rsidRDefault="006F625B" w:rsidP="005D535A">
      <w:r w:rsidRPr="005D535A">
        <w:t>1989-1994年，南开大学管理学系 </w:t>
      </w:r>
      <w:r w:rsidRPr="005D535A">
        <w:br/>
        <w:t>1994-1997年，首都经济贸易大学房地产系 </w:t>
      </w:r>
      <w:r w:rsidRPr="005D535A">
        <w:br/>
        <w:t>1997-2000年，南开大学经济学系</w:t>
      </w:r>
    </w:p>
    <w:p w14:paraId="12BA0736" w14:textId="77777777" w:rsidR="006F625B" w:rsidRDefault="006F625B"/>
    <w:p w14:paraId="389CC669" w14:textId="3AA4B66A" w:rsidR="006F625B" w:rsidRDefault="004C36F8" w:rsidP="006F625B">
      <w:pPr>
        <w:pStyle w:val="a3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>
        <w:rPr>
          <w:rStyle w:val="a4"/>
          <w:rFonts w:ascii="微软雅黑" w:eastAsia="微软雅黑" w:hAnsi="微软雅黑" w:hint="eastAsia"/>
          <w:color w:val="313131"/>
          <w:sz w:val="21"/>
          <w:szCs w:val="21"/>
        </w:rPr>
        <w:t>研究方向</w:t>
      </w:r>
      <w:bookmarkStart w:id="0" w:name="_GoBack"/>
      <w:bookmarkEnd w:id="0"/>
      <w:r w:rsidR="006F625B">
        <w:rPr>
          <w:rFonts w:ascii="微软雅黑" w:eastAsia="微软雅黑" w:hAnsi="微软雅黑" w:hint="eastAsia"/>
          <w:color w:val="313131"/>
          <w:sz w:val="21"/>
          <w:szCs w:val="21"/>
        </w:rPr>
        <w:t> </w:t>
      </w:r>
    </w:p>
    <w:p w14:paraId="71748674" w14:textId="77777777" w:rsidR="006F625B" w:rsidRDefault="006F625B" w:rsidP="006F625B">
      <w:pPr>
        <w:pStyle w:val="a3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>
        <w:rPr>
          <w:rFonts w:ascii="微软雅黑" w:eastAsia="微软雅黑" w:hAnsi="微软雅黑" w:hint="eastAsia"/>
          <w:color w:val="313131"/>
          <w:sz w:val="21"/>
          <w:szCs w:val="21"/>
        </w:rPr>
        <w:t>城市与区域经济 </w:t>
      </w:r>
    </w:p>
    <w:p w14:paraId="1E5707F4" w14:textId="77777777" w:rsidR="006F625B" w:rsidRDefault="006F625B" w:rsidP="006F625B">
      <w:pPr>
        <w:pStyle w:val="a3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>
        <w:rPr>
          <w:rFonts w:ascii="微软雅黑" w:eastAsia="微软雅黑" w:hAnsi="微软雅黑" w:hint="eastAsia"/>
          <w:color w:val="313131"/>
          <w:sz w:val="21"/>
          <w:szCs w:val="21"/>
        </w:rPr>
        <w:t>城市战略与管理</w:t>
      </w:r>
    </w:p>
    <w:p w14:paraId="0BD8E034" w14:textId="77777777" w:rsidR="006F625B" w:rsidRDefault="006F625B" w:rsidP="006F625B">
      <w:pPr>
        <w:pStyle w:val="a3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>
        <w:rPr>
          <w:rFonts w:ascii="微软雅黑" w:eastAsia="微软雅黑" w:hAnsi="微软雅黑" w:hint="eastAsia"/>
          <w:color w:val="313131"/>
          <w:sz w:val="21"/>
          <w:szCs w:val="21"/>
        </w:rPr>
        <w:t>地方财政与金融 </w:t>
      </w:r>
    </w:p>
    <w:p w14:paraId="1A1DE616" w14:textId="77777777" w:rsidR="006F625B" w:rsidRDefault="006F625B" w:rsidP="006F625B">
      <w:pPr>
        <w:pStyle w:val="a3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>
        <w:rPr>
          <w:rFonts w:ascii="微软雅黑" w:eastAsia="微软雅黑" w:hAnsi="微软雅黑" w:hint="eastAsia"/>
          <w:color w:val="313131"/>
          <w:sz w:val="21"/>
          <w:szCs w:val="21"/>
        </w:rPr>
        <w:t>公共经济与政策 </w:t>
      </w:r>
    </w:p>
    <w:p w14:paraId="0810A081" w14:textId="77777777" w:rsidR="006F625B" w:rsidRDefault="006F625B"/>
    <w:p w14:paraId="00EA256C" w14:textId="77777777" w:rsidR="006F625B" w:rsidRPr="005D535A" w:rsidRDefault="006F625B" w:rsidP="005D535A">
      <w:pPr>
        <w:pStyle w:val="a3"/>
        <w:spacing w:before="0" w:beforeAutospacing="0" w:after="0" w:afterAutospacing="0"/>
        <w:rPr>
          <w:rStyle w:val="a4"/>
          <w:rFonts w:ascii="微软雅黑" w:eastAsia="微软雅黑" w:hAnsi="微软雅黑"/>
          <w:color w:val="313131"/>
          <w:sz w:val="21"/>
          <w:szCs w:val="21"/>
        </w:rPr>
      </w:pPr>
      <w:r w:rsidRPr="005D535A">
        <w:rPr>
          <w:rStyle w:val="a4"/>
          <w:rFonts w:ascii="微软雅黑" w:eastAsia="微软雅黑" w:hAnsi="微软雅黑" w:hint="eastAsia"/>
          <w:color w:val="313131"/>
          <w:sz w:val="21"/>
          <w:szCs w:val="21"/>
        </w:rPr>
        <w:t>研究成果</w:t>
      </w:r>
    </w:p>
    <w:p w14:paraId="31AA4852" w14:textId="77777777" w:rsidR="006F625B" w:rsidRPr="006F625B" w:rsidRDefault="006F625B" w:rsidP="006F625B">
      <w:pPr>
        <w:widowControl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6F625B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lastRenderedPageBreak/>
        <w:t>陆军 著，《城市外部空间运动与区域经济》，北京：中国城市出版社，2001年。</w:t>
      </w:r>
      <w:r w:rsidRPr="006F625B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陆军，等著《税收竞争与区域城镇化-以京津冀为例》，商务印书馆，2011年。</w:t>
      </w:r>
      <w:r w:rsidRPr="006F625B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陆军，等著《世界城市研究-兼与北京比较》，中国社会科学出版社，2011年。</w:t>
      </w:r>
    </w:p>
    <w:p w14:paraId="6CA55272" w14:textId="77777777" w:rsidR="006F625B" w:rsidRDefault="006F625B"/>
    <w:sectPr w:rsidR="006F625B" w:rsidSect="00936273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5B"/>
    <w:rsid w:val="00054F27"/>
    <w:rsid w:val="004C36F8"/>
    <w:rsid w:val="005D535A"/>
    <w:rsid w:val="006F625B"/>
    <w:rsid w:val="00936273"/>
    <w:rsid w:val="009D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EF321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625B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styleId="a4">
    <w:name w:val="Strong"/>
    <w:basedOn w:val="a0"/>
    <w:uiPriority w:val="22"/>
    <w:qFormat/>
    <w:rsid w:val="006F625B"/>
    <w:rPr>
      <w:b/>
      <w:bCs/>
    </w:rPr>
  </w:style>
  <w:style w:type="character" w:styleId="a5">
    <w:name w:val="Hyperlink"/>
    <w:basedOn w:val="a0"/>
    <w:uiPriority w:val="99"/>
    <w:unhideWhenUsed/>
    <w:rsid w:val="009D77D3"/>
    <w:rPr>
      <w:color w:val="0563C1" w:themeColor="hyperlink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5D535A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5D535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625B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styleId="a4">
    <w:name w:val="Strong"/>
    <w:basedOn w:val="a0"/>
    <w:uiPriority w:val="22"/>
    <w:qFormat/>
    <w:rsid w:val="006F625B"/>
    <w:rPr>
      <w:b/>
      <w:bCs/>
    </w:rPr>
  </w:style>
  <w:style w:type="character" w:styleId="a5">
    <w:name w:val="Hyperlink"/>
    <w:basedOn w:val="a0"/>
    <w:uiPriority w:val="99"/>
    <w:unhideWhenUsed/>
    <w:rsid w:val="009D77D3"/>
    <w:rPr>
      <w:color w:val="0563C1" w:themeColor="hyperlink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5D535A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5D53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lujun@pku.edu.c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陈志远</dc:creator>
  <cp:keywords/>
  <dc:description/>
  <cp:lastModifiedBy>DELL</cp:lastModifiedBy>
  <cp:revision>4</cp:revision>
  <dcterms:created xsi:type="dcterms:W3CDTF">2018-10-16T07:56:00Z</dcterms:created>
  <dcterms:modified xsi:type="dcterms:W3CDTF">2018-10-30T01:40:00Z</dcterms:modified>
</cp:coreProperties>
</file>