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06" w:rsidRDefault="00410106" w:rsidP="00AB3591">
      <w:pPr>
        <w:spacing w:line="460" w:lineRule="exact"/>
        <w:rPr>
          <w:rFonts w:ascii="微软雅黑" w:eastAsia="微软雅黑" w:hAnsi="微软雅黑" w:hint="eastAsia"/>
        </w:rPr>
      </w:pPr>
      <w:r w:rsidRPr="00410106">
        <w:rPr>
          <w:rFonts w:ascii="微软雅黑" w:eastAsia="微软雅黑" w:hAnsi="微软雅黑"/>
          <w:noProof/>
        </w:rPr>
        <w:drawing>
          <wp:anchor distT="0" distB="0" distL="114300" distR="114300" simplePos="0" relativeHeight="251659264" behindDoc="0" locked="0" layoutInCell="1" allowOverlap="1" wp14:anchorId="4DF71332" wp14:editId="1AA8333E">
            <wp:simplePos x="0" y="0"/>
            <wp:positionH relativeFrom="margin">
              <wp:posOffset>101600</wp:posOffset>
            </wp:positionH>
            <wp:positionV relativeFrom="margin">
              <wp:posOffset>24765</wp:posOffset>
            </wp:positionV>
            <wp:extent cx="2472690" cy="1962150"/>
            <wp:effectExtent l="0" t="0" r="381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丽萍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269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0106" w:rsidRDefault="00410106" w:rsidP="00AB3591">
      <w:pPr>
        <w:spacing w:line="460" w:lineRule="exact"/>
        <w:rPr>
          <w:rFonts w:ascii="微软雅黑" w:eastAsia="微软雅黑" w:hAnsi="微软雅黑" w:hint="eastAsia"/>
        </w:rPr>
      </w:pPr>
    </w:p>
    <w:p w:rsidR="00410106" w:rsidRDefault="00410106" w:rsidP="00AB3591">
      <w:pPr>
        <w:spacing w:line="460" w:lineRule="exact"/>
        <w:rPr>
          <w:rFonts w:ascii="微软雅黑" w:eastAsia="微软雅黑" w:hAnsi="微软雅黑" w:hint="eastAsia"/>
        </w:rPr>
      </w:pPr>
    </w:p>
    <w:p w:rsidR="00AB3591" w:rsidRPr="00410106" w:rsidRDefault="005B3ADA" w:rsidP="00AB3591">
      <w:pPr>
        <w:spacing w:line="460" w:lineRule="exact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</w:p>
    <w:p w:rsidR="00AB3591" w:rsidRPr="00410106" w:rsidRDefault="00AB3591" w:rsidP="00AB3591">
      <w:pPr>
        <w:spacing w:line="460" w:lineRule="exact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系别：政治学系</w:t>
      </w:r>
    </w:p>
    <w:p w:rsidR="00AB3591" w:rsidRPr="00410106" w:rsidRDefault="00AB3591" w:rsidP="00AB3591">
      <w:pPr>
        <w:spacing w:line="460" w:lineRule="exact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职称：教授</w:t>
      </w:r>
    </w:p>
    <w:p w:rsidR="00AB3591" w:rsidRPr="00410106" w:rsidRDefault="00AB3591" w:rsidP="00AB3591">
      <w:pPr>
        <w:spacing w:line="460" w:lineRule="exact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Email：</w:t>
      </w:r>
      <w:r w:rsidR="005B3ADA" w:rsidRPr="00410106">
        <w:rPr>
          <w:rFonts w:ascii="微软雅黑" w:eastAsia="微软雅黑" w:hAnsi="微软雅黑"/>
        </w:rPr>
        <w:t>wpq2011@pku.edu.cn</w:t>
      </w:r>
    </w:p>
    <w:p w:rsidR="00AB3591" w:rsidRPr="00410106" w:rsidRDefault="00AB3591" w:rsidP="00AB3591">
      <w:pPr>
        <w:spacing w:line="460" w:lineRule="exact"/>
        <w:jc w:val="left"/>
        <w:rPr>
          <w:rFonts w:ascii="微软雅黑" w:eastAsia="微软雅黑" w:hAnsi="微软雅黑"/>
        </w:rPr>
      </w:pPr>
    </w:p>
    <w:p w:rsidR="008E2172" w:rsidRPr="00410106" w:rsidRDefault="00AB3591" w:rsidP="00410106">
      <w:pPr>
        <w:spacing w:line="460" w:lineRule="exact"/>
        <w:jc w:val="left"/>
      </w:pPr>
      <w:r w:rsidRPr="00410106">
        <w:rPr>
          <w:rFonts w:ascii="微软雅黑" w:eastAsia="微软雅黑" w:hAnsi="微软雅黑" w:hint="eastAsia"/>
          <w:b/>
          <w:color w:val="404040" w:themeColor="text1" w:themeTint="BF"/>
          <w:sz w:val="28"/>
          <w:szCs w:val="28"/>
          <w:u w:val="single"/>
        </w:rPr>
        <w:t>教授简介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王浦</w:t>
      </w:r>
      <w:proofErr w:type="gramStart"/>
      <w:r w:rsidRPr="00410106">
        <w:rPr>
          <w:rFonts w:ascii="微软雅黑" w:eastAsia="微软雅黑" w:hAnsi="微软雅黑"/>
        </w:rPr>
        <w:t>劬</w:t>
      </w:r>
      <w:proofErr w:type="gramEnd"/>
      <w:r w:rsidRPr="00410106">
        <w:rPr>
          <w:rFonts w:ascii="微软雅黑" w:eastAsia="微软雅黑" w:hAnsi="微软雅黑"/>
        </w:rPr>
        <w:t>，男，1956年9月出生，教授，江苏省盐城市人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1973至1978年，先后从业乡镇企业临时工、合同工和学徒工，参加中国人民解放军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1978年考入北京大学国际政治系，至1988年，先后攻读本科、硕士和博士研究生，获北京大学法学学士、硕士和博士学位</w:t>
      </w:r>
    </w:p>
    <w:p w:rsidR="008E2172" w:rsidRPr="00410106" w:rsidRDefault="008E2172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1993-2008年，先后担任: 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北京大学政治学与行政管理系副系主任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北京大学社会科学处长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北京大学政治学与行政管理系主任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北京大学政府管理学院常务副院长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澳门理工学院副院长</w:t>
      </w:r>
    </w:p>
    <w:p w:rsidR="006C733B" w:rsidRPr="00410106" w:rsidRDefault="006C733B" w:rsidP="005B3ADA">
      <w:pPr>
        <w:pStyle w:val="a4"/>
        <w:spacing w:before="0" w:beforeAutospacing="0" w:after="0" w:afterAutospacing="0"/>
        <w:rPr>
          <w:rStyle w:val="a5"/>
          <w:rFonts w:ascii="微软雅黑" w:eastAsia="微软雅黑" w:hAnsi="微软雅黑"/>
        </w:rPr>
      </w:pP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Style w:val="a5"/>
          <w:rFonts w:ascii="微软雅黑" w:eastAsia="微软雅黑" w:hAnsi="微软雅黑"/>
          <w:sz w:val="28"/>
          <w:szCs w:val="28"/>
          <w:u w:val="single"/>
        </w:rPr>
        <w:t>现 任：</w:t>
      </w:r>
      <w:r w:rsidRPr="00410106">
        <w:rPr>
          <w:rFonts w:ascii="微软雅黑" w:eastAsia="微软雅黑" w:hAnsi="微软雅黑"/>
        </w:rPr>
        <w:br/>
        <w:t>1.北京大学政府管理学院教授，博士研究生导师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lastRenderedPageBreak/>
        <w:t>2.北京大学政府管理学院学位委员会主席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3.北京大学</w:t>
      </w:r>
      <w:r w:rsidR="00B84B42" w:rsidRPr="00410106">
        <w:rPr>
          <w:rFonts w:ascii="微软雅黑" w:eastAsia="微软雅黑" w:hAnsi="微软雅黑" w:hint="eastAsia"/>
        </w:rPr>
        <w:t>国家治理研究院院长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（教育部人文社会科学重点研究基地主任）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4.北京大学、复旦大学、吉林大学、中山大学、财政部财政科学研究院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“国家治理协同创新中心”联合主任</w:t>
      </w:r>
    </w:p>
    <w:p w:rsidR="006C733B" w:rsidRPr="00410106" w:rsidRDefault="006C733B" w:rsidP="005B3ADA">
      <w:pPr>
        <w:pStyle w:val="a4"/>
        <w:spacing w:before="0" w:beforeAutospacing="0" w:after="0" w:afterAutospacing="0"/>
        <w:rPr>
          <w:rStyle w:val="a5"/>
          <w:rFonts w:ascii="微软雅黑" w:eastAsia="微软雅黑" w:hAnsi="微软雅黑"/>
        </w:rPr>
      </w:pP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Style w:val="a5"/>
          <w:rFonts w:ascii="微软雅黑" w:eastAsia="微软雅黑" w:hAnsi="微软雅黑"/>
          <w:sz w:val="28"/>
          <w:szCs w:val="28"/>
          <w:u w:val="single"/>
        </w:rPr>
        <w:t>兼 任：</w:t>
      </w:r>
      <w:r w:rsidRPr="00410106">
        <w:rPr>
          <w:rFonts w:ascii="微软雅黑" w:eastAsia="微软雅黑" w:hAnsi="微软雅黑"/>
        </w:rPr>
        <w:br/>
        <w:t>1.中国政治学会副会长</w:t>
      </w:r>
    </w:p>
    <w:p w:rsidR="005B3ADA" w:rsidRPr="00410106" w:rsidRDefault="009917DD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</w:t>
      </w:r>
      <w:r w:rsidR="005B3ADA" w:rsidRPr="00410106">
        <w:rPr>
          <w:rFonts w:ascii="微软雅黑" w:eastAsia="微软雅黑" w:hAnsi="微软雅黑"/>
        </w:rPr>
        <w:t>.中国行政管理学会副会长</w:t>
      </w:r>
    </w:p>
    <w:p w:rsidR="00935A5E" w:rsidRPr="00410106" w:rsidRDefault="009917DD" w:rsidP="00935A5E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3.</w:t>
      </w:r>
      <w:r w:rsidR="00935A5E" w:rsidRPr="00410106">
        <w:rPr>
          <w:rFonts w:ascii="微软雅黑" w:eastAsia="微软雅黑" w:hAnsi="微软雅黑"/>
        </w:rPr>
        <w:t>国务院学位委员会政治学科评议组第一召集人</w:t>
      </w:r>
    </w:p>
    <w:p w:rsidR="005B3ADA" w:rsidRPr="00410106" w:rsidRDefault="00924B1C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4</w:t>
      </w:r>
      <w:r w:rsidR="005B3ADA" w:rsidRPr="00410106">
        <w:rPr>
          <w:rFonts w:ascii="微软雅黑" w:eastAsia="微软雅黑" w:hAnsi="微软雅黑"/>
        </w:rPr>
        <w:t>.教育部政治学类专业教学指导委员会主任</w:t>
      </w:r>
    </w:p>
    <w:p w:rsidR="005B3ADA" w:rsidRPr="00410106" w:rsidRDefault="005B3ADA" w:rsidP="00B86FB9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  <w:sz w:val="28"/>
          <w:szCs w:val="28"/>
          <w:u w:val="single"/>
        </w:rPr>
      </w:pPr>
      <w:r w:rsidRPr="00410106">
        <w:rPr>
          <w:rStyle w:val="a5"/>
          <w:rFonts w:ascii="微软雅黑" w:eastAsia="微软雅黑" w:hAnsi="微软雅黑"/>
          <w:sz w:val="28"/>
          <w:szCs w:val="28"/>
          <w:u w:val="single"/>
        </w:rPr>
        <w:t>研究领域</w:t>
      </w:r>
      <w:r w:rsidR="008E2172"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：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1. 政治学理论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2. 当代中国政治与治理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3. 政治学研究方法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Style w:val="a5"/>
          <w:rFonts w:ascii="微软雅黑" w:eastAsia="微软雅黑" w:hAnsi="微软雅黑"/>
        </w:rPr>
        <w:t> 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  <w:sz w:val="28"/>
          <w:szCs w:val="28"/>
          <w:u w:val="single"/>
        </w:rPr>
      </w:pPr>
      <w:r w:rsidRPr="00410106">
        <w:rPr>
          <w:rStyle w:val="a5"/>
          <w:rFonts w:ascii="微软雅黑" w:eastAsia="微软雅黑" w:hAnsi="微软雅黑"/>
          <w:sz w:val="28"/>
          <w:szCs w:val="28"/>
          <w:u w:val="single"/>
        </w:rPr>
        <w:t>教育背景</w:t>
      </w:r>
      <w:r w:rsidR="008E2172"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：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1.1988年7月毕业，北京大学</w:t>
      </w:r>
      <w:r w:rsidR="00924B1C" w:rsidRPr="00410106">
        <w:rPr>
          <w:rFonts w:ascii="微软雅黑" w:eastAsia="微软雅黑" w:hAnsi="微软雅黑" w:hint="eastAsia"/>
        </w:rPr>
        <w:t>国际政治系</w:t>
      </w:r>
      <w:r w:rsidRPr="00410106">
        <w:rPr>
          <w:rFonts w:ascii="微软雅黑" w:eastAsia="微软雅黑" w:hAnsi="微软雅黑" w:hint="eastAsia"/>
        </w:rPr>
        <w:t>，</w:t>
      </w:r>
      <w:r w:rsidR="00924B1C" w:rsidRPr="00410106">
        <w:rPr>
          <w:rFonts w:ascii="微软雅黑" w:eastAsia="微软雅黑" w:hAnsi="微软雅黑" w:hint="eastAsia"/>
        </w:rPr>
        <w:t>法学</w:t>
      </w:r>
      <w:r w:rsidRPr="00410106">
        <w:rPr>
          <w:rFonts w:ascii="微软雅黑" w:eastAsia="微软雅黑" w:hAnsi="微软雅黑" w:hint="eastAsia"/>
        </w:rPr>
        <w:t>博士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2.1985年7月毕业，北京大学国际政治系，</w:t>
      </w:r>
      <w:r w:rsidR="00924B1C" w:rsidRPr="00410106">
        <w:rPr>
          <w:rFonts w:ascii="微软雅黑" w:eastAsia="微软雅黑" w:hAnsi="微软雅黑" w:hint="eastAsia"/>
        </w:rPr>
        <w:t>法学</w:t>
      </w:r>
      <w:r w:rsidRPr="00410106">
        <w:rPr>
          <w:rFonts w:ascii="微软雅黑" w:eastAsia="微软雅黑" w:hAnsi="微软雅黑" w:hint="eastAsia"/>
        </w:rPr>
        <w:t>硕士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  <w:sz w:val="28"/>
          <w:szCs w:val="28"/>
        </w:rPr>
      </w:pPr>
      <w:r w:rsidRPr="00410106">
        <w:rPr>
          <w:rFonts w:ascii="微软雅黑" w:eastAsia="微软雅黑" w:hAnsi="微软雅黑" w:hint="eastAsia"/>
        </w:rPr>
        <w:t>3.1982年7月毕业，北京大学国际政治系，</w:t>
      </w:r>
      <w:r w:rsidR="00924B1C" w:rsidRPr="00410106">
        <w:rPr>
          <w:rFonts w:ascii="微软雅黑" w:eastAsia="微软雅黑" w:hAnsi="微软雅黑" w:hint="eastAsia"/>
        </w:rPr>
        <w:t>法学</w:t>
      </w:r>
      <w:r w:rsidRPr="00410106">
        <w:rPr>
          <w:rFonts w:ascii="微软雅黑" w:eastAsia="微软雅黑" w:hAnsi="微软雅黑" w:hint="eastAsia"/>
        </w:rPr>
        <w:t>学士</w:t>
      </w:r>
      <w:r w:rsidRPr="00410106">
        <w:rPr>
          <w:rFonts w:ascii="微软雅黑" w:eastAsia="微软雅黑" w:hAnsi="微软雅黑"/>
        </w:rPr>
        <w:t> </w:t>
      </w:r>
      <w:r w:rsidRPr="00410106">
        <w:rPr>
          <w:rFonts w:ascii="微软雅黑" w:eastAsia="微软雅黑" w:hAnsi="微软雅黑"/>
        </w:rPr>
        <w:br/>
      </w:r>
      <w:r w:rsidRPr="00410106">
        <w:rPr>
          <w:rFonts w:ascii="微软雅黑" w:eastAsia="微软雅黑" w:hAnsi="微软雅黑"/>
          <w:sz w:val="28"/>
          <w:szCs w:val="28"/>
        </w:rPr>
        <w:t> </w:t>
      </w:r>
    </w:p>
    <w:p w:rsidR="00891855" w:rsidRPr="00410106" w:rsidRDefault="005B3ADA" w:rsidP="00B86FB9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Style w:val="a5"/>
          <w:rFonts w:ascii="微软雅黑" w:eastAsia="微软雅黑" w:hAnsi="微软雅黑"/>
          <w:sz w:val="28"/>
          <w:szCs w:val="28"/>
          <w:u w:val="single"/>
        </w:rPr>
        <w:lastRenderedPageBreak/>
        <w:t>职业经历</w:t>
      </w:r>
      <w:r w:rsidR="008E2172"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：</w:t>
      </w:r>
      <w:r w:rsidRPr="00410106">
        <w:rPr>
          <w:rFonts w:ascii="微软雅黑" w:eastAsia="微软雅黑" w:hAnsi="微软雅黑"/>
        </w:rPr>
        <w:br/>
      </w:r>
      <w:r w:rsidRPr="00410106">
        <w:rPr>
          <w:rFonts w:ascii="微软雅黑" w:eastAsia="微软雅黑" w:hAnsi="微软雅黑" w:hint="eastAsia"/>
        </w:rPr>
        <w:t>1. 1995年7月，北京大学政治学与行政管理系，教授</w:t>
      </w:r>
    </w:p>
    <w:p w:rsidR="005B3ADA" w:rsidRPr="00410106" w:rsidRDefault="005B3ADA" w:rsidP="00B86FB9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2. 1991年7月，北京大学政治学与行政管理系，副教授</w:t>
      </w:r>
    </w:p>
    <w:p w:rsidR="00891855" w:rsidRPr="00410106" w:rsidRDefault="005B3ADA" w:rsidP="00891855">
      <w:pPr>
        <w:pStyle w:val="a4"/>
        <w:spacing w:before="0" w:beforeAutospacing="0" w:after="0" w:afterAutospacing="0"/>
        <w:rPr>
          <w:rStyle w:val="a5"/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3. 1988年7月，北京大学政治学与行政管理系，讲师</w:t>
      </w:r>
    </w:p>
    <w:p w:rsidR="008E2172" w:rsidRPr="00410106" w:rsidRDefault="008E2172" w:rsidP="00891855">
      <w:pPr>
        <w:pStyle w:val="a4"/>
        <w:spacing w:before="0" w:beforeAutospacing="0" w:after="0" w:afterAutospacing="0"/>
        <w:rPr>
          <w:rStyle w:val="a5"/>
          <w:rFonts w:ascii="微软雅黑" w:eastAsia="微软雅黑" w:hAnsi="微软雅黑"/>
        </w:rPr>
      </w:pPr>
    </w:p>
    <w:p w:rsidR="005B3ADA" w:rsidRPr="00410106" w:rsidRDefault="005B3ADA" w:rsidP="00891855">
      <w:pPr>
        <w:pStyle w:val="a4"/>
        <w:spacing w:before="0" w:beforeAutospacing="0" w:after="0" w:afterAutospacing="0"/>
        <w:rPr>
          <w:rFonts w:ascii="微软雅黑" w:eastAsia="微软雅黑" w:hAnsi="微软雅黑"/>
          <w:sz w:val="28"/>
          <w:szCs w:val="28"/>
          <w:u w:val="single"/>
        </w:rPr>
      </w:pPr>
      <w:r w:rsidRPr="00410106">
        <w:rPr>
          <w:rStyle w:val="a5"/>
          <w:rFonts w:ascii="微软雅黑" w:eastAsia="微软雅黑" w:hAnsi="微软雅黑"/>
          <w:sz w:val="28"/>
          <w:szCs w:val="28"/>
          <w:u w:val="single"/>
        </w:rPr>
        <w:t>荣誉奖励</w:t>
      </w:r>
      <w:r w:rsidR="008E2172"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：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1.北京市“跨世纪优秀人才”，（1997年）</w:t>
      </w:r>
    </w:p>
    <w:p w:rsidR="005B3ADA" w:rsidRPr="00410106" w:rsidRDefault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2.《政治学基础》，北京市第四届哲学社会科学优秀成果二等奖，（1994年）3.《政治学原理教学改革研究》，获北京市普通高等学校教学成果二等奖，本人排名第一，（1997年）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4.教育部“跨世纪优秀人才”，（1998年）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5.第三届教育部“高校青年教师奖”，（2002年4月）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6.国务院特殊津贴专家，（2004年12月）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7.北京大学政府管理学院本科生课程体系和教学模式改革，北京市教育教学优秀成果一等奖，本人排名第一，（2005年9月）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8.北京大学政府管理学院本科生课程体系和教学模式改革，国家级教学优秀成果二等奖，本人排名第一，（2005年9月）</w:t>
      </w:r>
    </w:p>
    <w:p w:rsidR="00A2629C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9.中宣部：全国宣传文化系统“四个一批”社会科学理论人才，（2005年）</w:t>
      </w:r>
    </w:p>
    <w:p w:rsidR="005B3ADA" w:rsidRPr="00410106" w:rsidRDefault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10.《政治学基础》，获北京市高等教育精品教材奖，（2008年）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11.“试论公共管理案例的基本特点”，获中国行政管理学会第四届行政管理科学优秀成果一等奖，（2008年）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lastRenderedPageBreak/>
        <w:t>12.全国MPA教学优秀奖，全国公共管理硕士（MPA）专业学位教育指导委员会，（2009年5月）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13.《政府向社会组织购买公共服务研究—中国与全球经验分析》，获国家民政部理论研究部级</w:t>
      </w:r>
      <w:proofErr w:type="gramStart"/>
      <w:r w:rsidRPr="00410106">
        <w:rPr>
          <w:rFonts w:ascii="微软雅黑" w:eastAsia="微软雅黑" w:hAnsi="微软雅黑"/>
        </w:rPr>
        <w:t>课题奖</w:t>
      </w:r>
      <w:proofErr w:type="gramEnd"/>
      <w:r w:rsidRPr="00410106">
        <w:rPr>
          <w:rFonts w:ascii="微软雅黑" w:eastAsia="微软雅黑" w:hAnsi="微软雅黑"/>
        </w:rPr>
        <w:t>一等奖，（2009年12月）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14.《中国高校哲学社会科学发展报告（政治学卷）》，获第六届高等学校科学研究优秀成果三等奖，（2013年3月）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15.《政府向社会组织购买公共服务研究—中国与全球经验分析》，中国行政管理学会第五届行政管理科学优秀成果奖，（2013年12月）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16.教育部“长江学者”奖励计划特聘教授，(2013年12月开始)</w:t>
      </w:r>
    </w:p>
    <w:p w:rsidR="005B3ADA" w:rsidRPr="00410106" w:rsidRDefault="005B3ADA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17.国家“万人计划”第一批哲学社会科学领军人才（2014年3月）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18.“中国的协商治理与人权实现”，获北京市第十三届哲学社会科学优秀成果二等奖（2014年）</w:t>
      </w:r>
    </w:p>
    <w:p w:rsidR="005B3ADA" w:rsidRPr="00410106" w:rsidRDefault="005B3ADA" w:rsidP="001A3DA7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>19.《以治理的民主实现社会民生》，获第七届高等学校科学研究优秀成果二等奖，（2015年6月）</w:t>
      </w:r>
    </w:p>
    <w:p w:rsidR="009C2FDE" w:rsidRPr="00410106" w:rsidRDefault="009C2FDE" w:rsidP="005B3ADA">
      <w:pPr>
        <w:pStyle w:val="a4"/>
        <w:spacing w:before="0" w:beforeAutospacing="0" w:after="0" w:afterAutospacing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20.复旦管理学杰出贡献奖，（2017年10月）</w:t>
      </w:r>
    </w:p>
    <w:p w:rsidR="001A3DA7" w:rsidRPr="00410106" w:rsidRDefault="00E95525" w:rsidP="005B3ADA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21.《政治学基础》（第三版），获评北京大学优秀教材奖（2018年9月）</w:t>
      </w:r>
    </w:p>
    <w:p w:rsidR="006C733B" w:rsidRPr="00410106" w:rsidRDefault="006C733B" w:rsidP="005B3ADA">
      <w:pPr>
        <w:rPr>
          <w:rFonts w:ascii="微软雅黑" w:eastAsia="微软雅黑" w:hAnsi="微软雅黑"/>
        </w:rPr>
      </w:pPr>
    </w:p>
    <w:p w:rsidR="003C6FB3" w:rsidRPr="00410106" w:rsidRDefault="003C6FB3" w:rsidP="00410106">
      <w:pPr>
        <w:pStyle w:val="a4"/>
        <w:spacing w:before="0" w:beforeAutospacing="0" w:after="0" w:afterAutospacing="0"/>
      </w:pPr>
      <w:r w:rsidRPr="00410106">
        <w:rPr>
          <w:rStyle w:val="a5"/>
          <w:rFonts w:ascii="微软雅黑" w:eastAsia="微软雅黑" w:hAnsi="微软雅黑"/>
          <w:sz w:val="28"/>
          <w:szCs w:val="28"/>
          <w:u w:val="single"/>
        </w:rPr>
        <w:t>研究</w:t>
      </w:r>
      <w:r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成果</w:t>
      </w:r>
      <w:r w:rsidR="008E2172"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：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学术著编：</w:t>
      </w:r>
    </w:p>
    <w:p w:rsidR="003C6FB3" w:rsidRPr="00410106" w:rsidRDefault="003C6FB3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1. 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等著：《政治学基础》，北京大学出版社1995第一版；2006年第二版；2014年第三版</w:t>
      </w:r>
      <w:r w:rsidR="009D18B7" w:rsidRPr="00410106">
        <w:rPr>
          <w:rFonts w:ascii="微软雅黑" w:eastAsia="微软雅黑" w:hAnsi="微软雅黑" w:hint="eastAsia"/>
        </w:rPr>
        <w:t>；2018年第四版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="00732D9B" w:rsidRPr="00410106">
        <w:rPr>
          <w:rFonts w:ascii="微软雅黑" w:eastAsia="微软雅黑" w:hAnsi="微软雅黑" w:hint="eastAsia"/>
        </w:rPr>
        <w:t>（</w:t>
      </w:r>
      <w:r w:rsidRPr="00410106">
        <w:rPr>
          <w:rFonts w:ascii="微软雅黑" w:eastAsia="微软雅黑" w:hAnsi="微软雅黑" w:hint="eastAsia"/>
        </w:rPr>
        <w:t>首席专家</w:t>
      </w:r>
      <w:r w:rsidR="00732D9B" w:rsidRPr="00410106">
        <w:rPr>
          <w:rFonts w:ascii="微软雅黑" w:eastAsia="微软雅黑" w:hAnsi="微软雅黑" w:hint="eastAsia"/>
        </w:rPr>
        <w:t>之一）</w:t>
      </w:r>
      <w:r w:rsidRPr="00410106">
        <w:rPr>
          <w:rFonts w:ascii="微软雅黑" w:eastAsia="微软雅黑" w:hAnsi="微软雅黑" w:hint="eastAsia"/>
        </w:rPr>
        <w:t>：《政治学概论》，高等教育出版社、人民出版社2011</w:t>
      </w:r>
      <w:r w:rsidRPr="00410106">
        <w:rPr>
          <w:rFonts w:ascii="微软雅黑" w:eastAsia="微软雅黑" w:hAnsi="微软雅黑" w:hint="eastAsia"/>
        </w:rPr>
        <w:lastRenderedPageBreak/>
        <w:t>年版，中央马克思主义理论研究与建设工程教材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3.王浦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主编：《选举的理论与制度》(普通高等教育十五国家级规划教材),高等教育出版社2005年版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4.王浦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&amp;[美]</w:t>
      </w:r>
      <w:proofErr w:type="gramStart"/>
      <w:r w:rsidRPr="00410106">
        <w:rPr>
          <w:rFonts w:ascii="微软雅黑" w:eastAsia="微软雅黑" w:hAnsi="微软雅黑" w:hint="eastAsia"/>
        </w:rPr>
        <w:t>莱</w:t>
      </w:r>
      <w:proofErr w:type="gramEnd"/>
      <w:r w:rsidRPr="00410106">
        <w:rPr>
          <w:rFonts w:ascii="微软雅黑" w:eastAsia="微软雅黑" w:hAnsi="微软雅黑" w:hint="eastAsia"/>
        </w:rPr>
        <w:t>斯特.M.萨拉蒙等著：《政府向社会组织购买公共服务研究—中国与全球经验》，北京大学出版社2010年版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5.王浦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等著：《以治理的民主实现社会民生》，北京大学出版社2010年版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6.王浦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：《政道与治道》，中华书局2013年版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7.王浦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主编：《中国高校哲学社会科学发展报告1978--2008（政治学）》，广西师范大学出版社2008年版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8.王浦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主编：《中国政治学学术发展的回顾与规划：2006-2015》，天津人民出版社2011年版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9.王浦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&amp;[英]Howell等著：《政府向社会力量购买公共服务发展研究—基于中英经验》，北京大学出版社2016年版</w:t>
      </w:r>
    </w:p>
    <w:p w:rsidR="003C6FB3" w:rsidRPr="00410106" w:rsidRDefault="003C6FB3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10.王浦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等著：</w:t>
      </w:r>
      <w:r w:rsidR="00A2629C" w:rsidRPr="00410106">
        <w:rPr>
          <w:rFonts w:ascii="微软雅黑" w:eastAsia="微软雅黑" w:hAnsi="微软雅黑" w:hint="eastAsia"/>
        </w:rPr>
        <w:t>《中央与地方事权划分国别研究及其启示》</w:t>
      </w:r>
      <w:r w:rsidRPr="00410106">
        <w:rPr>
          <w:rFonts w:ascii="微软雅黑" w:eastAsia="微软雅黑" w:hAnsi="微软雅黑" w:hint="eastAsia"/>
        </w:rPr>
        <w:t>，人民出版社2016年版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11.王浦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="00924B1C" w:rsidRPr="00410106">
        <w:rPr>
          <w:rFonts w:ascii="微软雅黑" w:eastAsia="微软雅黑" w:hAnsi="微软雅黑" w:hint="eastAsia"/>
        </w:rPr>
        <w:t>等</w:t>
      </w:r>
      <w:r w:rsidRPr="00410106">
        <w:rPr>
          <w:rFonts w:ascii="微软雅黑" w:eastAsia="微软雅黑" w:hAnsi="微软雅黑" w:hint="eastAsia"/>
        </w:rPr>
        <w:t>：《国家治理：理论与策论》，人民出版社2016年版</w:t>
      </w:r>
    </w:p>
    <w:p w:rsidR="00A2629C" w:rsidRPr="00410106" w:rsidRDefault="00732D9B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12.</w:t>
      </w:r>
      <w:r w:rsidR="00A2629C" w:rsidRPr="00410106">
        <w:rPr>
          <w:rFonts w:ascii="微软雅黑" w:eastAsia="微软雅黑" w:hAnsi="微软雅黑" w:hint="eastAsia"/>
        </w:rPr>
        <w:t>王浦</w:t>
      </w:r>
      <w:proofErr w:type="gramStart"/>
      <w:r w:rsidR="00A2629C" w:rsidRPr="00410106">
        <w:rPr>
          <w:rFonts w:ascii="微软雅黑" w:eastAsia="微软雅黑" w:hAnsi="微软雅黑" w:hint="eastAsia"/>
        </w:rPr>
        <w:t>劬</w:t>
      </w:r>
      <w:proofErr w:type="gramEnd"/>
      <w:r w:rsidR="00A2629C" w:rsidRPr="00410106">
        <w:rPr>
          <w:rFonts w:ascii="微软雅黑" w:eastAsia="微软雅黑" w:hAnsi="微软雅黑" w:hint="eastAsia"/>
        </w:rPr>
        <w:t>、</w:t>
      </w:r>
      <w:proofErr w:type="gramStart"/>
      <w:r w:rsidR="00A2629C" w:rsidRPr="00410106">
        <w:rPr>
          <w:rFonts w:ascii="微软雅黑" w:eastAsia="微软雅黑" w:hAnsi="微软雅黑" w:hint="eastAsia"/>
        </w:rPr>
        <w:t>竹立家</w:t>
      </w:r>
      <w:proofErr w:type="gramEnd"/>
      <w:r w:rsidR="00A2629C" w:rsidRPr="00410106">
        <w:rPr>
          <w:rFonts w:ascii="微软雅黑" w:eastAsia="微软雅黑" w:hAnsi="微软雅黑" w:hint="eastAsia"/>
        </w:rPr>
        <w:t>著《重塑政府：“互联网+政务服务”行动路线图（理念篇）》，中信出版社2016年版</w:t>
      </w:r>
    </w:p>
    <w:p w:rsidR="00A2629C" w:rsidRPr="00410106" w:rsidRDefault="00A2629C" w:rsidP="00A2629C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13.王浦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等主编《中国公共预算研究：第四届学术会议论文集（2012南京）》，中央编译出版社2016年版</w:t>
      </w:r>
    </w:p>
    <w:p w:rsidR="00B86FB9" w:rsidRPr="00410106" w:rsidRDefault="00B86FB9" w:rsidP="00B86FB9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14.王浦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等主编《中国公共预算研究：第五届学术会议论文集（2014北京）》，中央编译出版社2016年版</w:t>
      </w:r>
    </w:p>
    <w:p w:rsidR="00A352D2" w:rsidRPr="00410106" w:rsidRDefault="00A2629C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lastRenderedPageBreak/>
        <w:t>1</w:t>
      </w:r>
      <w:r w:rsidR="00B86FB9" w:rsidRPr="00410106">
        <w:rPr>
          <w:rFonts w:ascii="微软雅黑" w:eastAsia="微软雅黑" w:hAnsi="微软雅黑" w:hint="eastAsia"/>
        </w:rPr>
        <w:t>5</w:t>
      </w:r>
      <w:r w:rsidRPr="00410106">
        <w:rPr>
          <w:rFonts w:ascii="微软雅黑" w:eastAsia="微软雅黑" w:hAnsi="微软雅黑" w:hint="eastAsia"/>
        </w:rPr>
        <w:t>.</w:t>
      </w:r>
      <w:r w:rsidR="00732D9B" w:rsidRPr="00410106">
        <w:rPr>
          <w:rFonts w:ascii="微软雅黑" w:eastAsia="微软雅黑" w:hAnsi="微软雅黑" w:hint="eastAsia"/>
        </w:rPr>
        <w:t>王浦</w:t>
      </w:r>
      <w:proofErr w:type="gramStart"/>
      <w:r w:rsidR="00732D9B" w:rsidRPr="00410106">
        <w:rPr>
          <w:rFonts w:ascii="微软雅黑" w:eastAsia="微软雅黑" w:hAnsi="微软雅黑" w:hint="eastAsia"/>
        </w:rPr>
        <w:t>劬</w:t>
      </w:r>
      <w:proofErr w:type="gramEnd"/>
      <w:r w:rsidR="00A352D2" w:rsidRPr="00410106">
        <w:rPr>
          <w:rFonts w:ascii="微软雅黑" w:eastAsia="微软雅黑" w:hAnsi="微软雅黑" w:hint="eastAsia"/>
        </w:rPr>
        <w:t>主编：《新时代中国特色地方治理现代化创新研究》，中国社会科学出版社2018年版</w:t>
      </w:r>
    </w:p>
    <w:p w:rsidR="00732D9B" w:rsidRPr="00410106" w:rsidRDefault="00A352D2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16.王浦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="00732D9B" w:rsidRPr="00410106">
        <w:rPr>
          <w:rFonts w:ascii="微软雅黑" w:eastAsia="微软雅黑" w:hAnsi="微软雅黑" w:hint="eastAsia"/>
        </w:rPr>
        <w:t>等：《新时代的政治与治政》，人民出版社2018年版</w:t>
      </w:r>
    </w:p>
    <w:p w:rsidR="003C6FB3" w:rsidRPr="00410106" w:rsidRDefault="003C6FB3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</w:t>
      </w:r>
      <w:r w:rsidR="00A352D2" w:rsidRPr="00410106">
        <w:rPr>
          <w:rFonts w:ascii="微软雅黑" w:eastAsia="微软雅黑" w:hAnsi="微软雅黑" w:hint="eastAsia"/>
        </w:rPr>
        <w:t>7</w:t>
      </w:r>
      <w:r w:rsidRPr="00410106">
        <w:rPr>
          <w:rFonts w:ascii="微软雅黑" w:eastAsia="微软雅黑" w:hAnsi="微软雅黑" w:hint="eastAsia"/>
        </w:rPr>
        <w:t>.</w:t>
      </w:r>
      <w:r w:rsidR="00A352D2" w:rsidRPr="00410106">
        <w:rPr>
          <w:rFonts w:ascii="微软雅黑" w:eastAsia="微软雅黑" w:hAnsi="微软雅黑" w:hint="eastAsia"/>
        </w:rPr>
        <w:t>王浦</w:t>
      </w:r>
      <w:proofErr w:type="gramStart"/>
      <w:r w:rsidR="00A352D2"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主编《当代中国治理丛书》，北京大学出版社2011年开始</w:t>
      </w:r>
    </w:p>
    <w:p w:rsidR="003C6FB3" w:rsidRPr="00410106" w:rsidRDefault="00A2629C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</w:t>
      </w:r>
      <w:r w:rsidR="00A352D2" w:rsidRPr="00410106">
        <w:rPr>
          <w:rFonts w:ascii="微软雅黑" w:eastAsia="微软雅黑" w:hAnsi="微软雅黑" w:hint="eastAsia"/>
        </w:rPr>
        <w:t>8</w:t>
      </w:r>
      <w:r w:rsidR="003C6FB3" w:rsidRPr="00410106">
        <w:rPr>
          <w:rFonts w:ascii="微软雅黑" w:eastAsia="微软雅黑" w:hAnsi="微软雅黑" w:hint="eastAsia"/>
        </w:rPr>
        <w:t>.</w:t>
      </w:r>
      <w:r w:rsidR="00A352D2" w:rsidRPr="00410106">
        <w:rPr>
          <w:rFonts w:ascii="微软雅黑" w:eastAsia="微软雅黑" w:hAnsi="微软雅黑" w:hint="eastAsia"/>
        </w:rPr>
        <w:t>王浦</w:t>
      </w:r>
      <w:proofErr w:type="gramStart"/>
      <w:r w:rsidR="00A352D2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主编《西方政治学经典著作译丛》，北京大学出版社2003年开始</w:t>
      </w:r>
    </w:p>
    <w:p w:rsidR="003C6FB3" w:rsidRPr="00410106" w:rsidRDefault="00A2629C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</w:t>
      </w:r>
      <w:r w:rsidR="00A352D2" w:rsidRPr="00410106">
        <w:rPr>
          <w:rFonts w:ascii="微软雅黑" w:eastAsia="微软雅黑" w:hAnsi="微软雅黑" w:hint="eastAsia"/>
        </w:rPr>
        <w:t>9</w:t>
      </w:r>
      <w:r w:rsidR="003C6FB3" w:rsidRPr="00410106">
        <w:rPr>
          <w:rFonts w:ascii="微软雅黑" w:eastAsia="微软雅黑" w:hAnsi="微软雅黑" w:hint="eastAsia"/>
        </w:rPr>
        <w:t>.</w:t>
      </w:r>
      <w:r w:rsidR="00A352D2" w:rsidRPr="00410106">
        <w:rPr>
          <w:rFonts w:ascii="微软雅黑" w:eastAsia="微软雅黑" w:hAnsi="微软雅黑" w:hint="eastAsia"/>
        </w:rPr>
        <w:t>王浦</w:t>
      </w:r>
      <w:proofErr w:type="gramStart"/>
      <w:r w:rsidR="00A352D2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主编《西方政治学经典教材》，中国人民大学出版社2010年开始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  <w:b/>
        </w:rPr>
        <w:t>翻译著作：</w:t>
      </w:r>
    </w:p>
    <w:p w:rsidR="00732D9B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1.</w:t>
      </w:r>
      <w:r w:rsidR="00732D9B" w:rsidRPr="00410106">
        <w:rPr>
          <w:rFonts w:ascii="微软雅黑" w:eastAsia="微软雅黑" w:hAnsi="微软雅黑" w:hint="eastAsia"/>
        </w:rPr>
        <w:t>王浦</w:t>
      </w:r>
      <w:proofErr w:type="gramStart"/>
      <w:r w:rsidR="00732D9B" w:rsidRPr="00410106">
        <w:rPr>
          <w:rFonts w:ascii="微软雅黑" w:eastAsia="微软雅黑" w:hAnsi="微软雅黑" w:hint="eastAsia"/>
        </w:rPr>
        <w:t>劬</w:t>
      </w:r>
      <w:proofErr w:type="gramEnd"/>
      <w:r w:rsidR="00732D9B" w:rsidRPr="00410106">
        <w:rPr>
          <w:rFonts w:ascii="微软雅黑" w:eastAsia="微软雅黑" w:hAnsi="微软雅黑" w:hint="eastAsia"/>
        </w:rPr>
        <w:t>主译：《牛津政治行为研究手册》，人民出版社 2018年版</w:t>
      </w:r>
    </w:p>
    <w:p w:rsidR="00732D9B" w:rsidRPr="00410106" w:rsidRDefault="00732D9B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="00046BD7" w:rsidRPr="00410106">
        <w:rPr>
          <w:rFonts w:ascii="微软雅黑" w:eastAsia="微软雅黑" w:hAnsi="微软雅黑" w:hint="eastAsia"/>
        </w:rPr>
        <w:t>、</w:t>
      </w:r>
      <w:r w:rsidRPr="00410106">
        <w:rPr>
          <w:rFonts w:ascii="微软雅黑" w:eastAsia="微软雅黑" w:hAnsi="微软雅黑" w:hint="eastAsia"/>
        </w:rPr>
        <w:t>臧雷振编译：《治理理论与实践：经典议题研究新解》，中央编译出版社2017年版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3.</w:t>
      </w:r>
      <w:r w:rsidR="003C6FB3" w:rsidRPr="00410106">
        <w:rPr>
          <w:rFonts w:ascii="微软雅黑" w:eastAsia="微软雅黑" w:hAnsi="微软雅黑" w:hint="eastAsia"/>
        </w:rPr>
        <w:t>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等译：（美国David Easton）：《政治结构分析》，北京大学出版社2016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年版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4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主译：（美国David Easton）:《政治生活的系统分析》，华夏出版社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1989年第</w:t>
      </w:r>
      <w:r w:rsidR="00732D9B" w:rsidRPr="00410106">
        <w:rPr>
          <w:rFonts w:ascii="微软雅黑" w:eastAsia="微软雅黑" w:hAnsi="微软雅黑" w:hint="eastAsia"/>
        </w:rPr>
        <w:t>1</w:t>
      </w:r>
      <w:r w:rsidRPr="00410106">
        <w:rPr>
          <w:rFonts w:ascii="微软雅黑" w:eastAsia="微软雅黑" w:hAnsi="微软雅黑" w:hint="eastAsia"/>
        </w:rPr>
        <w:t>版，人民出版社2012年第2版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5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主译：（加拿大</w:t>
      </w:r>
      <w:proofErr w:type="spellStart"/>
      <w:r w:rsidR="003C6FB3" w:rsidRPr="00410106">
        <w:rPr>
          <w:rFonts w:ascii="微软雅黑" w:eastAsia="微软雅黑" w:hAnsi="微软雅黑" w:hint="eastAsia"/>
        </w:rPr>
        <w:t>Kalevi.J.Holsti</w:t>
      </w:r>
      <w:proofErr w:type="spellEnd"/>
      <w:r w:rsidR="003C6FB3" w:rsidRPr="00410106">
        <w:rPr>
          <w:rFonts w:ascii="微软雅黑" w:eastAsia="微软雅黑" w:hAnsi="微软雅黑" w:hint="eastAsia"/>
        </w:rPr>
        <w:t>）：</w:t>
      </w:r>
      <w:proofErr w:type="gramStart"/>
      <w:r w:rsidR="003C6FB3" w:rsidRPr="00410106">
        <w:rPr>
          <w:rFonts w:ascii="微软雅黑" w:eastAsia="微软雅黑" w:hAnsi="微软雅黑" w:hint="eastAsia"/>
        </w:rPr>
        <w:t>《</w:t>
      </w:r>
      <w:proofErr w:type="gramEnd"/>
      <w:r w:rsidR="003C6FB3" w:rsidRPr="00410106">
        <w:rPr>
          <w:rFonts w:ascii="微软雅黑" w:eastAsia="微软雅黑" w:hAnsi="微软雅黑" w:hint="eastAsia"/>
        </w:rPr>
        <w:t>和平与战争—1648-1989年的武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装冲突与国际秩序</w:t>
      </w:r>
      <w:proofErr w:type="gramStart"/>
      <w:r w:rsidRPr="00410106">
        <w:rPr>
          <w:rFonts w:ascii="微软雅黑" w:eastAsia="微软雅黑" w:hAnsi="微软雅黑" w:hint="eastAsia"/>
        </w:rPr>
        <w:t>》</w:t>
      </w:r>
      <w:proofErr w:type="gramEnd"/>
      <w:r w:rsidRPr="00410106">
        <w:rPr>
          <w:rFonts w:ascii="微软雅黑" w:eastAsia="微软雅黑" w:hAnsi="微软雅黑" w:hint="eastAsia"/>
        </w:rPr>
        <w:t>，北京大学出版社2005年版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6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 xml:space="preserve">主译：（美国William </w:t>
      </w:r>
      <w:proofErr w:type="spellStart"/>
      <w:r w:rsidR="003C6FB3" w:rsidRPr="00410106">
        <w:rPr>
          <w:rFonts w:ascii="微软雅黑" w:eastAsia="微软雅黑" w:hAnsi="微软雅黑" w:hint="eastAsia"/>
        </w:rPr>
        <w:t>A.Niskanen</w:t>
      </w:r>
      <w:proofErr w:type="spellEnd"/>
      <w:r w:rsidR="003C6FB3" w:rsidRPr="00410106">
        <w:rPr>
          <w:rFonts w:ascii="微软雅黑" w:eastAsia="微软雅黑" w:hAnsi="微软雅黑" w:hint="eastAsia"/>
        </w:rPr>
        <w:t>）：《官僚制与公共经济学》，中国青年出版社2004年版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7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主译：（美国Jack Donnelly）：《普遍人权的理论与实践》，中国社会科学出版社2001年版；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8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主译：（美国</w:t>
      </w:r>
      <w:proofErr w:type="spellStart"/>
      <w:r w:rsidR="003C6FB3" w:rsidRPr="00410106">
        <w:rPr>
          <w:rFonts w:ascii="微软雅黑" w:eastAsia="微软雅黑" w:hAnsi="微软雅黑" w:hint="eastAsia"/>
        </w:rPr>
        <w:t>Raghbendra</w:t>
      </w:r>
      <w:proofErr w:type="spellEnd"/>
      <w:r w:rsidR="003C6FB3" w:rsidRPr="00410106">
        <w:rPr>
          <w:rFonts w:ascii="微软雅黑" w:eastAsia="微软雅黑" w:hAnsi="微软雅黑" w:hint="eastAsia"/>
        </w:rPr>
        <w:t xml:space="preserve"> </w:t>
      </w:r>
      <w:proofErr w:type="spellStart"/>
      <w:r w:rsidR="003C6FB3" w:rsidRPr="00410106">
        <w:rPr>
          <w:rFonts w:ascii="微软雅黑" w:eastAsia="微软雅黑" w:hAnsi="微软雅黑" w:hint="eastAsia"/>
        </w:rPr>
        <w:t>Jha</w:t>
      </w:r>
      <w:proofErr w:type="spellEnd"/>
      <w:r w:rsidR="003C6FB3" w:rsidRPr="00410106">
        <w:rPr>
          <w:rFonts w:ascii="微软雅黑" w:eastAsia="微软雅黑" w:hAnsi="微软雅黑" w:hint="eastAsia"/>
        </w:rPr>
        <w:t>）：《现代公共经济学》，中国青年出版社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lastRenderedPageBreak/>
        <w:t>2004年版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9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 xml:space="preserve">主译：（美国William P. </w:t>
      </w:r>
      <w:proofErr w:type="spellStart"/>
      <w:r w:rsidR="003C6FB3" w:rsidRPr="00410106">
        <w:rPr>
          <w:rFonts w:ascii="微软雅黑" w:eastAsia="微软雅黑" w:hAnsi="微软雅黑" w:hint="eastAsia"/>
        </w:rPr>
        <w:t>Kreml</w:t>
      </w:r>
      <w:proofErr w:type="spellEnd"/>
      <w:r w:rsidR="003C6FB3" w:rsidRPr="00410106">
        <w:rPr>
          <w:rFonts w:ascii="微软雅黑" w:eastAsia="微软雅黑" w:hAnsi="微软雅黑" w:hint="eastAsia"/>
        </w:rPr>
        <w:t>）：《理念与公正》，东方出版社1996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年版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10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副主编：（英国戴维.米勒、韦农.波格丹诺</w:t>
      </w:r>
      <w:proofErr w:type="gramStart"/>
      <w:r w:rsidR="003C6FB3" w:rsidRPr="00410106">
        <w:rPr>
          <w:rFonts w:ascii="微软雅黑" w:eastAsia="微软雅黑" w:hAnsi="微软雅黑" w:hint="eastAsia"/>
        </w:rPr>
        <w:t>《</w:t>
      </w:r>
      <w:proofErr w:type="gramEnd"/>
      <w:r w:rsidR="003C6FB3" w:rsidRPr="00410106">
        <w:rPr>
          <w:rFonts w:ascii="微软雅黑" w:eastAsia="微软雅黑" w:hAnsi="微软雅黑" w:hint="eastAsia"/>
        </w:rPr>
        <w:t>布莱克韦尔政治学百科全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书</w:t>
      </w:r>
      <w:proofErr w:type="gramStart"/>
      <w:r w:rsidRPr="00410106">
        <w:rPr>
          <w:rFonts w:ascii="微软雅黑" w:eastAsia="微软雅黑" w:hAnsi="微软雅黑" w:hint="eastAsia"/>
        </w:rPr>
        <w:t>》</w:t>
      </w:r>
      <w:proofErr w:type="gramEnd"/>
      <w:r w:rsidRPr="00410106">
        <w:rPr>
          <w:rFonts w:ascii="微软雅黑" w:eastAsia="微软雅黑" w:hAnsi="微软雅黑" w:hint="eastAsia"/>
        </w:rPr>
        <w:t>，中国政法大学出版社1992年版</w:t>
      </w:r>
    </w:p>
    <w:p w:rsidR="003C6FB3" w:rsidRPr="00410106" w:rsidRDefault="00732D9B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11</w:t>
      </w:r>
      <w:r w:rsidR="003C6FB3" w:rsidRPr="00410106">
        <w:rPr>
          <w:rFonts w:ascii="微软雅黑" w:eastAsia="微软雅黑" w:hAnsi="微软雅黑" w:hint="eastAsia"/>
        </w:rPr>
        <w:t>.王浦</w:t>
      </w:r>
      <w:proofErr w:type="gramStart"/>
      <w:r w:rsidR="003C6FB3" w:rsidRPr="00410106">
        <w:rPr>
          <w:rFonts w:ascii="微软雅黑" w:eastAsia="微软雅黑" w:hAnsi="微软雅黑" w:hint="eastAsia"/>
        </w:rPr>
        <w:t>劬</w:t>
      </w:r>
      <w:proofErr w:type="gramEnd"/>
      <w:r w:rsidR="003C6FB3" w:rsidRPr="00410106">
        <w:rPr>
          <w:rFonts w:ascii="微软雅黑" w:eastAsia="微软雅黑" w:hAnsi="微软雅黑" w:hint="eastAsia"/>
        </w:rPr>
        <w:t>译：（美国</w:t>
      </w:r>
      <w:proofErr w:type="spellStart"/>
      <w:r w:rsidR="003C6FB3" w:rsidRPr="00410106">
        <w:rPr>
          <w:rFonts w:ascii="微软雅黑" w:eastAsia="微软雅黑" w:hAnsi="微软雅黑" w:hint="eastAsia"/>
        </w:rPr>
        <w:t>Daiya</w:t>
      </w:r>
      <w:proofErr w:type="spellEnd"/>
      <w:r w:rsidR="003C6FB3" w:rsidRPr="00410106">
        <w:rPr>
          <w:rFonts w:ascii="微软雅黑" w:eastAsia="微软雅黑" w:hAnsi="微软雅黑" w:hint="eastAsia"/>
        </w:rPr>
        <w:t>）：《东亚模式的启示:亚洲四小龙政治经济发展研究》，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中国广播电视出版社1991年版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</w:t>
      </w:r>
      <w:r w:rsidR="00732D9B" w:rsidRPr="00410106">
        <w:rPr>
          <w:rFonts w:ascii="微软雅黑" w:eastAsia="微软雅黑" w:hAnsi="微软雅黑" w:hint="eastAsia"/>
        </w:rPr>
        <w:t>2</w:t>
      </w:r>
      <w:r w:rsidRPr="00410106">
        <w:rPr>
          <w:rFonts w:ascii="微软雅黑" w:eastAsia="微软雅黑" w:hAnsi="微软雅黑" w:hint="eastAsia"/>
        </w:rPr>
        <w:t>.王浦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主译：（苏联</w:t>
      </w:r>
      <w:proofErr w:type="spellStart"/>
      <w:r w:rsidRPr="00410106">
        <w:rPr>
          <w:rFonts w:ascii="微软雅黑" w:eastAsia="微软雅黑" w:hAnsi="微软雅黑" w:hint="eastAsia"/>
        </w:rPr>
        <w:t>V.Mshvenjeradze</w:t>
      </w:r>
      <w:proofErr w:type="spellEnd"/>
      <w:r w:rsidRPr="00410106">
        <w:rPr>
          <w:rFonts w:ascii="微软雅黑" w:eastAsia="微软雅黑" w:hAnsi="微软雅黑" w:hint="eastAsia"/>
        </w:rPr>
        <w:t>）：《政治现实与政治意识》，中国社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会科学出版社1990年版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</w:p>
    <w:p w:rsidR="003C6FB3" w:rsidRPr="00410106" w:rsidRDefault="003C6FB3" w:rsidP="003C6FB3">
      <w:pPr>
        <w:rPr>
          <w:rFonts w:ascii="微软雅黑" w:eastAsia="微软雅黑" w:hAnsi="微软雅黑"/>
          <w:b/>
        </w:rPr>
      </w:pPr>
      <w:r w:rsidRPr="00410106">
        <w:rPr>
          <w:rFonts w:ascii="微软雅黑" w:eastAsia="微软雅黑" w:hAnsi="微软雅黑" w:hint="eastAsia"/>
          <w:b/>
        </w:rPr>
        <w:t>论</w:t>
      </w:r>
      <w:r w:rsidRPr="00410106">
        <w:rPr>
          <w:rFonts w:ascii="微软雅黑" w:eastAsia="微软雅黑" w:hAnsi="微软雅黑"/>
          <w:b/>
        </w:rPr>
        <w:t xml:space="preserve"> </w:t>
      </w:r>
      <w:r w:rsidRPr="00410106">
        <w:rPr>
          <w:rFonts w:ascii="微软雅黑" w:eastAsia="微软雅黑" w:hAnsi="微软雅黑" w:hint="eastAsia"/>
          <w:b/>
        </w:rPr>
        <w:t>文</w:t>
      </w:r>
      <w:r w:rsidR="008E2172" w:rsidRPr="00410106">
        <w:rPr>
          <w:rFonts w:ascii="微软雅黑" w:eastAsia="微软雅黑" w:hAnsi="微软雅黑" w:hint="eastAsia"/>
          <w:b/>
        </w:rPr>
        <w:t>：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习近平新时代中国特色社会主义政治发展思想论析，《政治学研究》，2018年03期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新时代中国特色社会主义政治学前行的</w:t>
      </w:r>
      <w:proofErr w:type="gramStart"/>
      <w:r w:rsidRPr="00410106">
        <w:rPr>
          <w:rFonts w:ascii="微软雅黑" w:eastAsia="微软雅黑" w:hAnsi="微软雅黑" w:hint="eastAsia"/>
        </w:rPr>
        <w:t>航标南</w:t>
      </w:r>
      <w:proofErr w:type="gramEnd"/>
      <w:r w:rsidRPr="00410106">
        <w:rPr>
          <w:rFonts w:ascii="微软雅黑" w:eastAsia="微软雅黑" w:hAnsi="微软雅黑" w:hint="eastAsia"/>
        </w:rPr>
        <w:t>针，《政治学研究》，2018年02期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新时代国家治理的良政基准与善治标尺——人民获得感的意蕴和量度，《中国行政管理》，2018年01期（王浦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、季程远）</w:t>
      </w:r>
    </w:p>
    <w:p w:rsidR="000B50CC" w:rsidRPr="00410106" w:rsidRDefault="000B50CC" w:rsidP="005522F2">
      <w:pPr>
        <w:pStyle w:val="a9"/>
        <w:numPr>
          <w:ilvl w:val="0"/>
          <w:numId w:val="1"/>
        </w:numPr>
        <w:tabs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不同的民</w:t>
      </w:r>
      <w:proofErr w:type="gramStart"/>
      <w:r w:rsidRPr="00410106">
        <w:rPr>
          <w:rFonts w:ascii="微软雅黑" w:eastAsia="微软雅黑" w:hAnsi="微软雅黑" w:hint="eastAsia"/>
        </w:rPr>
        <w:t>主观——</w:t>
      </w:r>
      <w:proofErr w:type="gramEnd"/>
      <w:r w:rsidRPr="00410106">
        <w:rPr>
          <w:rFonts w:ascii="微软雅黑" w:eastAsia="微软雅黑" w:hAnsi="微软雅黑" w:hint="eastAsia"/>
        </w:rPr>
        <w:t>托克维尔民主思想研究，《政治思想史》，2018年01期</w:t>
      </w:r>
      <w:r w:rsidR="005522F2" w:rsidRPr="00410106">
        <w:rPr>
          <w:rFonts w:ascii="微软雅黑" w:eastAsia="微软雅黑" w:hAnsi="微软雅黑" w:hint="eastAsia"/>
        </w:rPr>
        <w:t>（刘舒杨、王浦</w:t>
      </w:r>
      <w:proofErr w:type="gramStart"/>
      <w:r w:rsidR="005522F2" w:rsidRPr="00410106">
        <w:rPr>
          <w:rFonts w:ascii="微软雅黑" w:eastAsia="微软雅黑" w:hAnsi="微软雅黑" w:hint="eastAsia"/>
        </w:rPr>
        <w:t>劬</w:t>
      </w:r>
      <w:proofErr w:type="gramEnd"/>
      <w:r w:rsidR="005522F2" w:rsidRPr="00410106">
        <w:rPr>
          <w:rFonts w:ascii="微软雅黑" w:eastAsia="微软雅黑" w:hAnsi="微软雅黑" w:hint="eastAsia"/>
        </w:rPr>
        <w:t>）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十八大以来我国省级机关事务管理体制改革的发展及其思考，《中国行政管理》，2018年03期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涉外民间组织规范化管理的创新性思考——评《中国涉外民间组织的政府管</w:t>
      </w:r>
      <w:r w:rsidRPr="00410106">
        <w:rPr>
          <w:rFonts w:ascii="微软雅黑" w:eastAsia="微软雅黑" w:hAnsi="微软雅黑" w:hint="eastAsia"/>
        </w:rPr>
        <w:lastRenderedPageBreak/>
        <w:t>理研究》，《公共行政评论》，2018年01期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我国城市治理现代化的范式选择与路径构想，《深圳大学学报》(人文社会科学版) ，2018年02期（王浦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、雷雨若）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京津冀协同发展背景</w:t>
      </w:r>
      <w:proofErr w:type="gramStart"/>
      <w:r w:rsidRPr="00410106">
        <w:rPr>
          <w:rFonts w:ascii="微软雅黑" w:eastAsia="微软雅黑" w:hAnsi="微软雅黑" w:hint="eastAsia"/>
        </w:rPr>
        <w:t>下雄安新区</w:t>
      </w:r>
      <w:proofErr w:type="gramEnd"/>
      <w:r w:rsidRPr="00410106">
        <w:rPr>
          <w:rFonts w:ascii="微软雅黑" w:eastAsia="微软雅黑" w:hAnsi="微软雅黑" w:hint="eastAsia"/>
        </w:rPr>
        <w:t>治理理念的变革与重塑，《行政论坛》，2018年02期（赵新峰、王浦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0B50CC" w:rsidRPr="00410106" w:rsidRDefault="000B50CC" w:rsidP="006C733B">
      <w:pPr>
        <w:pStyle w:val="a9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中国政府向社会力量购买公共服务的深度研究，《新视野》，2018年01期（刘舒杨、王浦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</w:p>
    <w:p w:rsidR="000B50CC" w:rsidRPr="00410106" w:rsidRDefault="000B50CC" w:rsidP="006C733B">
      <w:pPr>
        <w:pStyle w:val="a9"/>
        <w:numPr>
          <w:ilvl w:val="0"/>
          <w:numId w:val="1"/>
        </w:numPr>
        <w:tabs>
          <w:tab w:val="left" w:pos="284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习近平新时代中国特色社会主义行政管理体系建设思想研究</w:t>
      </w:r>
      <w:r w:rsidR="00086E81" w:rsidRPr="00410106">
        <w:rPr>
          <w:rFonts w:ascii="微软雅黑" w:eastAsia="微软雅黑" w:hAnsi="微软雅黑" w:hint="eastAsia"/>
        </w:rPr>
        <w:t>，《中国行政管理》，2018年06期</w:t>
      </w:r>
      <w:r w:rsidR="005522F2" w:rsidRPr="00410106">
        <w:rPr>
          <w:rFonts w:ascii="微软雅黑" w:eastAsia="微软雅黑" w:hAnsi="微软雅黑" w:hint="eastAsia"/>
        </w:rPr>
        <w:t>，（王浦</w:t>
      </w:r>
      <w:proofErr w:type="gramStart"/>
      <w:r w:rsidR="005522F2" w:rsidRPr="00410106">
        <w:rPr>
          <w:rFonts w:ascii="微软雅黑" w:eastAsia="微软雅黑" w:hAnsi="微软雅黑" w:hint="eastAsia"/>
        </w:rPr>
        <w:t>劬</w:t>
      </w:r>
      <w:proofErr w:type="gramEnd"/>
      <w:r w:rsidR="005522F2" w:rsidRPr="00410106">
        <w:rPr>
          <w:rFonts w:ascii="微软雅黑" w:eastAsia="微软雅黑" w:hAnsi="微软雅黑" w:hint="eastAsia"/>
        </w:rPr>
        <w:t>、鲍静、孙响）</w:t>
      </w:r>
    </w:p>
    <w:p w:rsidR="00086E81" w:rsidRPr="00410106" w:rsidRDefault="00086E81" w:rsidP="006C733B">
      <w:pPr>
        <w:pStyle w:val="a9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超越多重博弈的</w:t>
      </w:r>
      <w:proofErr w:type="gramStart"/>
      <w:r w:rsidRPr="00410106">
        <w:rPr>
          <w:rFonts w:ascii="微软雅黑" w:eastAsia="微软雅黑" w:hAnsi="微软雅黑" w:hint="eastAsia"/>
        </w:rPr>
        <w:t>医</w:t>
      </w:r>
      <w:proofErr w:type="gramEnd"/>
      <w:r w:rsidRPr="00410106">
        <w:rPr>
          <w:rFonts w:ascii="微软雅黑" w:eastAsia="微软雅黑" w:hAnsi="微软雅黑" w:hint="eastAsia"/>
        </w:rPr>
        <w:t>养结合机制建构论析——我国医养结合型养老模式的困境与出路，《国家行政学院学报》，2018年02期（王浦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、雷雨若、吕普生）</w:t>
      </w:r>
    </w:p>
    <w:p w:rsidR="00086E81" w:rsidRPr="00410106" w:rsidRDefault="004725C1" w:rsidP="006C733B">
      <w:pPr>
        <w:pStyle w:val="a9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全面从严治党的实现机制，《中国社会科学报》，2017年2月</w:t>
      </w:r>
    </w:p>
    <w:p w:rsidR="004725C1" w:rsidRPr="00410106" w:rsidRDefault="004725C1" w:rsidP="006C733B">
      <w:pPr>
        <w:pStyle w:val="a9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深化推进全面从严治党 创新中国特色治党机制，《学习月刊》，2017年第3期</w:t>
      </w:r>
    </w:p>
    <w:p w:rsidR="004725C1" w:rsidRPr="00410106" w:rsidRDefault="004725C1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当前党政干部公共服务动机状况调查——基于中部某市党政干部的实证研究，《人民论坛·学术前沿》，2017年第7期（王浦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、杨晓曦）</w:t>
      </w:r>
    </w:p>
    <w:p w:rsidR="004725C1" w:rsidRPr="00410106" w:rsidRDefault="004725C1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推进机关事务标准化 助力政府治理现代化，《中国机关后勤》，2017年03期</w:t>
      </w:r>
    </w:p>
    <w:p w:rsidR="004725C1" w:rsidRPr="00410106" w:rsidRDefault="004725C1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论政府治理现代化与机关事务工作，《中国机关后勤》，2017年05期</w:t>
      </w:r>
    </w:p>
    <w:p w:rsidR="004725C1" w:rsidRPr="00410106" w:rsidRDefault="004725C1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民主化水平与国家创新能力:对波普尔假说的实证审视，《国外社会科学》，2017年06期（高彦彦、臧雷振、安托·罗斯、王浦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、傅琼）</w:t>
      </w:r>
    </w:p>
    <w:p w:rsidR="00FF6BD3" w:rsidRPr="00410106" w:rsidRDefault="00FF6BD3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/>
        </w:rPr>
        <w:t xml:space="preserve">Does democracy cause innovation? An empirical test of the popper </w:t>
      </w:r>
      <w:r w:rsidRPr="00410106">
        <w:rPr>
          <w:rFonts w:ascii="微软雅黑" w:eastAsia="微软雅黑" w:hAnsi="微软雅黑"/>
        </w:rPr>
        <w:lastRenderedPageBreak/>
        <w:t>hypothesis</w:t>
      </w:r>
      <w:r w:rsidRPr="00410106">
        <w:rPr>
          <w:rFonts w:ascii="微软雅黑" w:eastAsia="微软雅黑" w:hAnsi="微软雅黑" w:hint="eastAsia"/>
        </w:rPr>
        <w:t>，</w:t>
      </w:r>
      <w:r w:rsidRPr="00410106">
        <w:rPr>
          <w:rFonts w:ascii="微软雅黑" w:eastAsia="微软雅黑" w:hAnsi="微软雅黑"/>
        </w:rPr>
        <w:t>Research Policy(46) 2017</w:t>
      </w:r>
      <w:r w:rsidRPr="00410106">
        <w:rPr>
          <w:rFonts w:ascii="微软雅黑" w:eastAsia="微软雅黑" w:hAnsi="微软雅黑" w:hint="eastAsia"/>
        </w:rPr>
        <w:t>（臧雷振、王浦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4725C1" w:rsidRPr="00410106" w:rsidRDefault="004725C1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基于地方自治的</w:t>
      </w:r>
      <w:proofErr w:type="gramStart"/>
      <w:r w:rsidRPr="00410106">
        <w:rPr>
          <w:rFonts w:ascii="微软雅黑" w:eastAsia="微软雅黑" w:hAnsi="微软雅黑" w:hint="eastAsia"/>
        </w:rPr>
        <w:t>韩国央地分权</w:t>
      </w:r>
      <w:proofErr w:type="gramEnd"/>
      <w:r w:rsidRPr="00410106">
        <w:rPr>
          <w:rFonts w:ascii="微软雅黑" w:eastAsia="微软雅黑" w:hAnsi="微软雅黑" w:hint="eastAsia"/>
        </w:rPr>
        <w:t>研究，《国家行政学院学报》，2017年第5期（李允熙、刘舒杨、王浦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当代功利主义平等观论析，《政治学研究》,2017年第6期（王浦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、刘舒杨）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清末预备立宪民主改革失败的策略互动分析，《华中师范大学学报》,2017年第6期（刘舒杨、王浦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当代功利主义主要流派论析，《中共福建省委党校学报》,2017年第5期（刘舒杨、王浦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公务员对公民政治参与方式的评价问题研究，《中国行政管理》2016年第3期，（王浦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、李锋）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我国公务员信任公民的影响要素实证分析，《中共中央党校</w:t>
      </w:r>
      <w:r w:rsidR="00435216" w:rsidRPr="00410106">
        <w:rPr>
          <w:rFonts w:ascii="微软雅黑" w:eastAsia="微软雅黑" w:hAnsi="微软雅黑" w:hint="eastAsia"/>
        </w:rPr>
        <w:t>学报</w:t>
      </w:r>
      <w:r w:rsidRPr="00410106">
        <w:rPr>
          <w:rFonts w:ascii="微软雅黑" w:eastAsia="微软雅黑" w:hAnsi="微软雅黑" w:hint="eastAsia"/>
        </w:rPr>
        <w:t>》2016年第1期（王浦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、李锋）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试析公务员对于政治参与的态度，《政治学研究》2016年第1期（王浦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、李锋）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基层公务员公共服务动机的结构与前因分析，《华中师范大学学报》2016年第1期（李锋、王浦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深化行政体制改革的新特点，人民日报2016年2月28日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基于“创新、协调、共享”发展价值的理论思考，《上海行政学院学报》2016年第2期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西方国家福利治理与政府社会福利责任重新定位，《国家行政学院学报》2016年第2期（雷雨若、王浦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lastRenderedPageBreak/>
        <w:t>美国食品安全监管职权体系及其借鉴意义，《科学决策》2016年第3期（王浦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、刘新胜）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政府购买公共服务中的风险与防范，《四川大学学报》（哲学社会科学版）2016年第5期（刘舒杨、王浦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中央与地方事权划分的国别经验及其启示—基于六个国家经验的分析，《政治学研究》2016年第5期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中国民主的基本特点和发展论纲,载《国家治理：理论与策论》，人民出版社2016年版</w:t>
      </w:r>
    </w:p>
    <w:p w:rsidR="00671B1F" w:rsidRPr="00410106" w:rsidRDefault="00671B1F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论列举实验在敏感问题调查中的应用——以非制度化政治参与为验证，《中国软科学》2016年第9 期</w:t>
      </w:r>
      <w:r w:rsidR="00435216" w:rsidRPr="00410106">
        <w:rPr>
          <w:rFonts w:ascii="微软雅黑" w:eastAsia="微软雅黑" w:hAnsi="微软雅黑" w:hint="eastAsia"/>
        </w:rPr>
        <w:t>（王浦</w:t>
      </w:r>
      <w:proofErr w:type="gramStart"/>
      <w:r w:rsidR="00435216" w:rsidRPr="00410106">
        <w:rPr>
          <w:rFonts w:ascii="微软雅黑" w:eastAsia="微软雅黑" w:hAnsi="微软雅黑" w:hint="eastAsia"/>
        </w:rPr>
        <w:t>劬</w:t>
      </w:r>
      <w:proofErr w:type="gramEnd"/>
      <w:r w:rsidR="00435216" w:rsidRPr="00410106">
        <w:rPr>
          <w:rFonts w:ascii="微软雅黑" w:eastAsia="微软雅黑" w:hAnsi="微软雅黑" w:hint="eastAsia"/>
        </w:rPr>
        <w:t>、季程远）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深化推进全面从严治党 创新中国特色治党机制，《中国高等教育》2016年第22期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自贸区建设的出发点与政府职能转变，《深圳大学学报》2015年第6期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proofErr w:type="gramStart"/>
      <w:r w:rsidRPr="00410106">
        <w:rPr>
          <w:rFonts w:ascii="微软雅黑" w:eastAsia="微软雅黑" w:hAnsi="微软雅黑" w:hint="eastAsia"/>
        </w:rPr>
        <w:t>德国央地事权</w:t>
      </w:r>
      <w:proofErr w:type="gramEnd"/>
      <w:r w:rsidRPr="00410106">
        <w:rPr>
          <w:rFonts w:ascii="微软雅黑" w:eastAsia="微软雅黑" w:hAnsi="微软雅黑" w:hint="eastAsia"/>
        </w:rPr>
        <w:t>划分及其启示（下），《国家行政学院学报》2015年第6期（王浦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、张志超）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proofErr w:type="gramStart"/>
      <w:r w:rsidRPr="00410106">
        <w:rPr>
          <w:rFonts w:ascii="微软雅黑" w:eastAsia="微软雅黑" w:hAnsi="微软雅黑" w:hint="eastAsia"/>
        </w:rPr>
        <w:t>德国央地事权</w:t>
      </w:r>
      <w:proofErr w:type="gramEnd"/>
      <w:r w:rsidRPr="00410106">
        <w:rPr>
          <w:rFonts w:ascii="微软雅黑" w:eastAsia="微软雅黑" w:hAnsi="微软雅黑" w:hint="eastAsia"/>
        </w:rPr>
        <w:t>划分及其启示（上），《国家行政学院学报》2015年第5期（王浦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、张志超）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政府向社会力量购买公共服务的改革机理分析，《北京大学学报》（哲学社会科学版）2015年第4期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政府向社会力量购买公共服务的改革意蕴论析，《吉林大学社会科学学报》2015年第4期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公共池塘资源自主治理理论的借鉴与验证—以中国森林治理研究与实践为</w:t>
      </w:r>
      <w:r w:rsidRPr="00410106">
        <w:rPr>
          <w:rFonts w:ascii="微软雅黑" w:eastAsia="微软雅黑" w:hAnsi="微软雅黑" w:hint="eastAsia"/>
        </w:rPr>
        <w:lastRenderedPageBreak/>
        <w:t>视角，《哈尔滨工业大学学报》（社会科学版）2015年第3期（王浦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、王晓琦）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proofErr w:type="gramStart"/>
      <w:r w:rsidRPr="00410106">
        <w:rPr>
          <w:rFonts w:ascii="微软雅黑" w:eastAsia="微软雅黑" w:hAnsi="微软雅黑" w:hint="eastAsia"/>
        </w:rPr>
        <w:t>论转变</w:t>
      </w:r>
      <w:proofErr w:type="gramEnd"/>
      <w:r w:rsidRPr="00410106">
        <w:rPr>
          <w:rFonts w:ascii="微软雅黑" w:eastAsia="微软雅黑" w:hAnsi="微软雅黑" w:hint="eastAsia"/>
        </w:rPr>
        <w:t>政府职能的若干理论问题，《国家行政学院学报》2015年第1期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论我国基层治理权力与责任体制机制的优化，《福建省委党校学报》2015年第1期，《新华文摘》2015年第7期全文转载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理解国家治理须防止两种倾向，《国家治理》2014年第10期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全面准确深入把握全面深化改革的总目标，《中国高校社会科学》2014年第1期，《新华文摘》2014年第8期全文转载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治理体系的创新研究与应用：“社会审计与治理”，《战略与管理》2014年第4期（王浦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、武世伟）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国家治理、政府治理和社会治理的基本含义及其相互关系辨析，《国家行政学院学报》2014年第3期</w:t>
      </w:r>
    </w:p>
    <w:p w:rsidR="001A3DA7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中国特色社会主义理论与实践问题研究，《中国高校社会科学》2014年第2期（王浦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等）</w:t>
      </w:r>
    </w:p>
    <w:p w:rsidR="001A3DA7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论新时期深化行政体制改革的基本特点，《中国行政管理》2014年第2期</w:t>
      </w:r>
    </w:p>
    <w:p w:rsidR="001A3DA7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中国行政体制改革的基本思路和命题，《行政科学论坛》2014年第1期</w:t>
      </w:r>
    </w:p>
    <w:p w:rsidR="00435216" w:rsidRPr="00410106" w:rsidRDefault="00435216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新型城镇化、社会矛盾与公共政策——基于行政信访的视角，《北京行政学院学报》2014年第1期</w:t>
      </w:r>
    </w:p>
    <w:p w:rsidR="00435216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中国公共政策扩散的模式与机制分析，北京论坛（2014）文明的和谐与共同繁荣——中国与世界：传统、现实与未来：“社会经济发展中的国家与国家治理：中国与世界”专场论文及摘要集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科学把握国家治理含义，《光明日报》2013年12月29日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lastRenderedPageBreak/>
        <w:t>中国公共政策扩散的模式与机制分析，《北京大学学报》（哲学社会科学版）2013年第6期（王浦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、赖先进）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中国协商治理的基本特点，《求是》2013年第10期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优化行政信访绩效考核体系，《学习时报》2013年5月20日（王浦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、龚宏龄）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行政信访影响公共政策的作用机制分析，《中国行政管理》2012年第7期（王浦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、龚宏龄）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论当代中国地方政府的法律定位，《国家行政学院学报》2012年第6期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中国的协商治理与人权实现，《北京大学学报》（哲学社会科学版）2012年第6期,《新华文摘》2013年第4期全文转载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惠岩先生政治观论析——惠岩先生仙逝五周年追思，《吉林大学社会科学学报》2012年第5期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漫长的多中心之旅（作者：埃莉诺.奥斯特罗</w:t>
      </w:r>
      <w:proofErr w:type="gramStart"/>
      <w:r w:rsidRPr="00410106">
        <w:rPr>
          <w:rFonts w:ascii="微软雅黑" w:eastAsia="微软雅黑" w:hAnsi="微软雅黑" w:hint="eastAsia"/>
        </w:rPr>
        <w:t>姆</w:t>
      </w:r>
      <w:proofErr w:type="gramEnd"/>
      <w:r w:rsidRPr="00410106">
        <w:rPr>
          <w:rFonts w:ascii="微软雅黑" w:eastAsia="微软雅黑" w:hAnsi="微软雅黑" w:hint="eastAsia"/>
        </w:rPr>
        <w:t xml:space="preserve">(Elinor </w:t>
      </w:r>
      <w:proofErr w:type="spellStart"/>
      <w:r w:rsidRPr="00410106">
        <w:rPr>
          <w:rFonts w:ascii="微软雅黑" w:eastAsia="微软雅黑" w:hAnsi="微软雅黑" w:hint="eastAsia"/>
        </w:rPr>
        <w:t>Ostrom</w:t>
      </w:r>
      <w:proofErr w:type="spellEnd"/>
      <w:r w:rsidRPr="00410106">
        <w:rPr>
          <w:rFonts w:ascii="微软雅黑" w:eastAsia="微软雅黑" w:hAnsi="微软雅黑" w:hint="eastAsia"/>
        </w:rPr>
        <w:t>)；译者：王浦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），《中国行政管理》2012年第9期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宝</w:t>
      </w:r>
      <w:proofErr w:type="gramStart"/>
      <w:r w:rsidRPr="00410106">
        <w:rPr>
          <w:rFonts w:ascii="微软雅黑" w:eastAsia="微软雅黑" w:hAnsi="微软雅黑" w:hint="eastAsia"/>
        </w:rPr>
        <w:t>煦</w:t>
      </w:r>
      <w:proofErr w:type="gramEnd"/>
      <w:r w:rsidRPr="00410106">
        <w:rPr>
          <w:rFonts w:ascii="微软雅黑" w:eastAsia="微软雅黑" w:hAnsi="微软雅黑" w:hint="eastAsia"/>
        </w:rPr>
        <w:t>先生政治思想初释，《政治学研究》2012年第4期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行政信访的公共政策功能分析，《政治学研究》2012年第2期（王浦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、龚宏龄）</w:t>
      </w:r>
    </w:p>
    <w:p w:rsidR="00FF6BD3" w:rsidRPr="00410106" w:rsidRDefault="00FF6BD3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以治理</w:t>
      </w:r>
      <w:proofErr w:type="gramStart"/>
      <w:r w:rsidRPr="00410106">
        <w:rPr>
          <w:rFonts w:ascii="微软雅黑" w:eastAsia="微软雅黑" w:hAnsi="微软雅黑" w:hint="eastAsia"/>
        </w:rPr>
        <w:t>民主实现</w:t>
      </w:r>
      <w:proofErr w:type="gramEnd"/>
      <w:r w:rsidRPr="00410106">
        <w:rPr>
          <w:rFonts w:ascii="微软雅黑" w:eastAsia="微软雅黑" w:hAnsi="微软雅黑" w:hint="eastAsia"/>
        </w:rPr>
        <w:t>社会民生——我国行政信访制度政治属性在审视，</w:t>
      </w:r>
      <w:r w:rsidR="002C2D2B" w:rsidRPr="00410106">
        <w:rPr>
          <w:rFonts w:ascii="微软雅黑" w:eastAsia="微软雅黑" w:hAnsi="微软雅黑" w:hint="eastAsia"/>
        </w:rPr>
        <w:t>《</w:t>
      </w:r>
      <w:r w:rsidR="002C2D2B" w:rsidRPr="00410106">
        <w:rPr>
          <w:rFonts w:ascii="微软雅黑" w:eastAsia="微软雅黑" w:hAnsi="微软雅黑"/>
        </w:rPr>
        <w:t>信访与社会矛盾问题研究</w:t>
      </w:r>
      <w:r w:rsidR="002C2D2B" w:rsidRPr="00410106">
        <w:rPr>
          <w:rFonts w:ascii="微软雅黑" w:eastAsia="微软雅黑" w:hAnsi="微软雅黑" w:hint="eastAsia"/>
        </w:rPr>
        <w:t>》，2012年03期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人类社会政治发展的公理——读恩格斯《社会主义从空想到科学的发展》，《马列主义经典著作选编》，学习出版社2011年版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历史唯物主义基础上的政治人类学分析——读恩格斯《家庭、私有制和国</w:t>
      </w:r>
      <w:r w:rsidRPr="00410106">
        <w:rPr>
          <w:rFonts w:ascii="微软雅黑" w:eastAsia="微软雅黑" w:hAnsi="微软雅黑" w:hint="eastAsia"/>
        </w:rPr>
        <w:lastRenderedPageBreak/>
        <w:t>家的起源》，《马列主义经典著作选编》，学习出版社2011年版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以治理</w:t>
      </w:r>
      <w:proofErr w:type="gramStart"/>
      <w:r w:rsidRPr="00410106">
        <w:rPr>
          <w:rFonts w:ascii="微软雅黑" w:eastAsia="微软雅黑" w:hAnsi="微软雅黑" w:hint="eastAsia"/>
        </w:rPr>
        <w:t>民主实现</w:t>
      </w:r>
      <w:proofErr w:type="gramEnd"/>
      <w:r w:rsidRPr="00410106">
        <w:rPr>
          <w:rFonts w:ascii="微软雅黑" w:eastAsia="微软雅黑" w:hAnsi="微软雅黑" w:hint="eastAsia"/>
        </w:rPr>
        <w:t>社会民生——我国行政信访制度政治属性解读，《北京大学学报》（哲学社会科学版）2011年第6期，《新华文摘》2012年全文转载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中国政治学学术发展的基本趋势，《国家哲学社会科学十一五研究状况与十二五发展趋势[ 中]》，社会科学文献出版社2011年版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一般政治系统理论基本特点刍议，《科学决策》2010年08期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论中国社会公共政治的形成与实现，《国家行政学院学报》2010年04期，《新华文摘》2010年第22期全文转载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关于深化中国特色社会主义行政管理体制研究的几点认识，《中国行政管理》2010年03期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以机制创新推进我国政治学研究的科学创新，《政治学研究》2010年03期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从阶级斗争到人民共和——我国政治学研究的逻辑转换析论，《北京大学学报》（哲学社会科学版）2009年第1期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我国政治学学术发展中的基本关系论析——纪念十一届三中全会30周年，《政治学研究》2008年第6期，《新华文摘》2009年第8期全文转载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制度变迁模式新析:利益均衡与制度替代——以当代中国城市户籍制度变迁为验证，《澳门理工学院学报》2008年第4期（王浦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、王清）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公共管理中的公共性问题探讨，《集思录》，知识产权出版社2008年版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中国治理模式导言，《湖南师范大学学报》2005年9月第34卷第5期（王浦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、李风华）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用当代马克思主义指导政治学科教学，《中国教育报》2005年2月22日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lastRenderedPageBreak/>
        <w:t>电子治理:电子政务发展的新趋向，《中国行政管理》2005年01期（王浦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、杨凤春）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应急管理时期政府管理的双重性分析——以防治"非典"时期的政府双重管理为例，《北京大学学报》（哲学社会科学版）2003年03期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试论公共管理案例的基本特点，《中国行政管理》2001年07期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中央与地方权限划分研究的创新之作——《集权分权与国家兴衰》评介，《中国行政管理》2001年06期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把握中国政治发展特色 推进政治学进一步发展，《政治学研究》2000年04期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市场经济体制下政府财政职能探讨，《政治与行政管理论丛》，天津人民出版社2000年版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政府培育市场体制职能引论，《经济体制转型中的政府作用》，新华出版社1999年版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我国政治学科建设和发展的着力点和突破点，《政治学研究》1998年第4期，《新华文摘》1998年第4期全文转载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我国政治学发展二十年的回顾与展望，《高校社会科学研究和理论教学》1998年第11-12期</w:t>
      </w:r>
    </w:p>
    <w:p w:rsidR="001A3DA7" w:rsidRPr="00410106" w:rsidRDefault="001A3DA7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中国大陆行政科学发展的状况及其趋势，1998年10月30日北京大学与台湾大学联合研讨会，载《国家治理：理论与策论》，人民出版社2016年版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试析邓小平政治分析方法的基本特点，《北京大学学报》（政治学与行政学专刊），《新华文摘》1996年第4期全文转载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管理制度的现代化，载财团法人促进中国现代化学术研究基金会主编：《促</w:t>
      </w:r>
      <w:r w:rsidRPr="00410106">
        <w:rPr>
          <w:rFonts w:ascii="微软雅黑" w:eastAsia="微软雅黑" w:hAnsi="微软雅黑" w:hint="eastAsia"/>
        </w:rPr>
        <w:lastRenderedPageBreak/>
        <w:t>进中国现代化之研究：管理现代化（专书初稿）》，1995年1月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邓小平以政治优势推进现代化建设的思想论纲，《北京大学学报》（哲学社会科学版）1992年第4期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关于完善政治学原理体系的思考，《北京大学学报》（哲学社会科学版）1992年第5期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西方当代政治冲突理论述评，《学术界》1991年第6期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现代西方政治学的批判和吸收问题浅析，《北京大学学报》（哲学社会科学版）1991年第3期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论民主集中制的实质，《光明日报》1991年10月7日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On the Viability of Polycentric Governance Theory and Approach to Contemporary China，（</w:t>
      </w:r>
      <w:proofErr w:type="spellStart"/>
      <w:r w:rsidRPr="00410106">
        <w:rPr>
          <w:rFonts w:ascii="微软雅黑" w:eastAsia="微软雅黑" w:hAnsi="微软雅黑" w:hint="eastAsia"/>
        </w:rPr>
        <w:t>WANG,Puqu</w:t>
      </w:r>
      <w:proofErr w:type="spellEnd"/>
      <w:r w:rsidRPr="00410106">
        <w:rPr>
          <w:rFonts w:ascii="微软雅黑" w:eastAsia="微软雅黑" w:hAnsi="微软雅黑" w:hint="eastAsia"/>
        </w:rPr>
        <w:t>，Conference Paper, Presented to Conference of Polycentric Governance, Held by Indiana University and Humboldt-</w:t>
      </w:r>
      <w:proofErr w:type="spellStart"/>
      <w:r w:rsidRPr="00410106">
        <w:rPr>
          <w:rFonts w:ascii="微软雅黑" w:eastAsia="微软雅黑" w:hAnsi="微软雅黑" w:hint="eastAsia"/>
        </w:rPr>
        <w:t>Universität</w:t>
      </w:r>
      <w:proofErr w:type="spellEnd"/>
      <w:r w:rsidRPr="00410106">
        <w:rPr>
          <w:rFonts w:ascii="微软雅黑" w:eastAsia="微软雅黑" w:hAnsi="微软雅黑" w:hint="eastAsia"/>
        </w:rPr>
        <w:t xml:space="preserve"> </w:t>
      </w:r>
      <w:proofErr w:type="spellStart"/>
      <w:r w:rsidRPr="00410106">
        <w:rPr>
          <w:rFonts w:ascii="微软雅黑" w:eastAsia="微软雅黑" w:hAnsi="微软雅黑" w:hint="eastAsia"/>
        </w:rPr>
        <w:t>zu</w:t>
      </w:r>
      <w:proofErr w:type="spellEnd"/>
      <w:r w:rsidRPr="00410106">
        <w:rPr>
          <w:rFonts w:ascii="微软雅黑" w:eastAsia="微软雅黑" w:hAnsi="微软雅黑" w:hint="eastAsia"/>
        </w:rPr>
        <w:t xml:space="preserve"> Berlin. Nov.30,2002, In Workshop of Political Theory and Policy Analysis of Indiana University, U.S.A.）(载《政府管理研究》（第一辑），中国经济出版社2003年版)</w:t>
      </w:r>
    </w:p>
    <w:p w:rsidR="00A41C9A" w:rsidRPr="00410106" w:rsidRDefault="00A41C9A" w:rsidP="006C733B">
      <w:pPr>
        <w:pStyle w:val="a9"/>
        <w:numPr>
          <w:ilvl w:val="0"/>
          <w:numId w:val="1"/>
        </w:numPr>
        <w:tabs>
          <w:tab w:val="left" w:pos="142"/>
          <w:tab w:val="left" w:pos="567"/>
        </w:tabs>
        <w:ind w:firstLineChars="0"/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 xml:space="preserve">Studying Governance in China: Reconciling Three Distinct and Problematic Narratives，Governance，2016:4,（WANG, </w:t>
      </w:r>
      <w:proofErr w:type="spellStart"/>
      <w:r w:rsidRPr="00410106">
        <w:rPr>
          <w:rFonts w:ascii="微软雅黑" w:eastAsia="微软雅黑" w:hAnsi="微软雅黑" w:hint="eastAsia"/>
        </w:rPr>
        <w:t>Puqu</w:t>
      </w:r>
      <w:proofErr w:type="spellEnd"/>
      <w:r w:rsidRPr="00410106">
        <w:rPr>
          <w:rFonts w:ascii="微软雅黑" w:eastAsia="微软雅黑" w:hAnsi="微软雅黑" w:hint="eastAsia"/>
        </w:rPr>
        <w:t xml:space="preserve">, ZANG </w:t>
      </w:r>
      <w:proofErr w:type="spellStart"/>
      <w:r w:rsidRPr="00410106">
        <w:rPr>
          <w:rFonts w:ascii="微软雅黑" w:eastAsia="微软雅黑" w:hAnsi="微软雅黑" w:hint="eastAsia"/>
        </w:rPr>
        <w:t>Leizhen</w:t>
      </w:r>
      <w:proofErr w:type="spellEnd"/>
      <w:r w:rsidRPr="00410106">
        <w:rPr>
          <w:rFonts w:ascii="微软雅黑" w:eastAsia="微软雅黑" w:hAnsi="微软雅黑" w:hint="eastAsia"/>
        </w:rPr>
        <w:t>）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</w:p>
    <w:p w:rsidR="008E2172" w:rsidRPr="00410106" w:rsidRDefault="00273B05" w:rsidP="00273B05">
      <w:pPr>
        <w:pStyle w:val="a4"/>
        <w:spacing w:before="0" w:beforeAutospacing="0" w:after="0" w:afterAutospacing="0"/>
        <w:rPr>
          <w:rFonts w:ascii="微软雅黑" w:eastAsia="微软雅黑" w:hAnsi="微软雅黑"/>
          <w:sz w:val="28"/>
          <w:szCs w:val="28"/>
        </w:rPr>
      </w:pPr>
      <w:r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当前研究</w:t>
      </w:r>
      <w:r w:rsidR="008E2172"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：</w:t>
      </w:r>
    </w:p>
    <w:p w:rsidR="00924B1C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1.</w:t>
      </w:r>
      <w:r w:rsidR="00924B1C" w:rsidRPr="00410106">
        <w:rPr>
          <w:rFonts w:ascii="微软雅黑" w:eastAsia="微软雅黑" w:hAnsi="微软雅黑" w:hint="eastAsia"/>
        </w:rPr>
        <w:t>国家社科重大专项《新时代</w:t>
      </w:r>
      <w:r w:rsidR="005522F2" w:rsidRPr="00410106">
        <w:rPr>
          <w:rFonts w:ascii="微软雅黑" w:eastAsia="微软雅黑" w:hAnsi="微软雅黑" w:hint="eastAsia"/>
          <w:color w:val="000000"/>
        </w:rPr>
        <w:t>中国特色政治学基本理论问题研究</w:t>
      </w:r>
      <w:r w:rsidR="00924B1C" w:rsidRPr="00410106">
        <w:rPr>
          <w:rFonts w:ascii="微软雅黑" w:eastAsia="微软雅黑" w:hAnsi="微软雅黑" w:hint="eastAsia"/>
        </w:rPr>
        <w:t>》，首席专家</w:t>
      </w:r>
    </w:p>
    <w:p w:rsidR="00732D9B" w:rsidRPr="00410106" w:rsidRDefault="00924B1C" w:rsidP="00732D9B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2.</w:t>
      </w:r>
      <w:r w:rsidR="00732D9B" w:rsidRPr="00410106">
        <w:rPr>
          <w:rFonts w:ascii="微软雅黑" w:eastAsia="微软雅黑" w:hAnsi="微软雅黑" w:hint="eastAsia"/>
        </w:rPr>
        <w:t>国家社科重大项目《推进国家治理体系现代化研究》，首席专家</w:t>
      </w:r>
    </w:p>
    <w:p w:rsidR="00273B05" w:rsidRPr="00410106" w:rsidRDefault="00732D9B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lastRenderedPageBreak/>
        <w:t>3.</w:t>
      </w:r>
      <w:r w:rsidR="00273B05" w:rsidRPr="00410106">
        <w:rPr>
          <w:rFonts w:ascii="微软雅黑" w:eastAsia="微软雅黑" w:hAnsi="微软雅黑" w:hint="eastAsia"/>
        </w:rPr>
        <w:t>国家社科重大项目《科学发展观与政府管理改革研究》，首席专家</w:t>
      </w:r>
    </w:p>
    <w:p w:rsidR="00273B05" w:rsidRPr="00410106" w:rsidRDefault="00732D9B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4</w:t>
      </w:r>
      <w:r w:rsidR="00273B05" w:rsidRPr="00410106">
        <w:rPr>
          <w:rFonts w:ascii="微软雅黑" w:eastAsia="微软雅黑" w:hAnsi="微软雅黑" w:hint="eastAsia"/>
        </w:rPr>
        <w:t>.中央马克思主义理论研究和建设工程政治学</w:t>
      </w:r>
      <w:r w:rsidRPr="00410106">
        <w:rPr>
          <w:rFonts w:ascii="微软雅黑" w:eastAsia="微软雅黑" w:hAnsi="微软雅黑" w:hint="eastAsia"/>
        </w:rPr>
        <w:t>概论教材编写</w:t>
      </w:r>
      <w:r w:rsidR="00273B05" w:rsidRPr="00410106">
        <w:rPr>
          <w:rFonts w:ascii="微软雅黑" w:eastAsia="微软雅黑" w:hAnsi="微软雅黑" w:hint="eastAsia"/>
        </w:rPr>
        <w:t>组，首席专家</w:t>
      </w:r>
    </w:p>
    <w:p w:rsidR="00273B05" w:rsidRPr="00410106" w:rsidRDefault="00732D9B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5</w:t>
      </w:r>
      <w:r w:rsidR="00273B05" w:rsidRPr="00410106">
        <w:rPr>
          <w:rFonts w:ascii="微软雅黑" w:eastAsia="微软雅黑" w:hAnsi="微软雅黑" w:hint="eastAsia"/>
        </w:rPr>
        <w:t>.《中国大百科全书（第二版）（政治学部分）》，副主编</w:t>
      </w:r>
    </w:p>
    <w:p w:rsidR="00273B05" w:rsidRPr="00410106" w:rsidRDefault="00732D9B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6</w:t>
      </w:r>
      <w:r w:rsidR="00273B05" w:rsidRPr="00410106">
        <w:rPr>
          <w:rFonts w:ascii="微软雅黑" w:eastAsia="微软雅黑" w:hAnsi="微软雅黑" w:hint="eastAsia"/>
        </w:rPr>
        <w:t>.《中国大百科全书（第三版）》，副主编</w:t>
      </w:r>
    </w:p>
    <w:p w:rsidR="00273B05" w:rsidRPr="00410106" w:rsidRDefault="00732D9B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7</w:t>
      </w:r>
      <w:r w:rsidR="00273B05" w:rsidRPr="00410106">
        <w:rPr>
          <w:rFonts w:ascii="微软雅黑" w:eastAsia="微软雅黑" w:hAnsi="微软雅黑" w:hint="eastAsia"/>
        </w:rPr>
        <w:t>.主持教育部跨世纪人才项目《政治分析方法研究》</w:t>
      </w:r>
    </w:p>
    <w:p w:rsidR="00273B05" w:rsidRPr="00410106" w:rsidRDefault="00732D9B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8</w:t>
      </w:r>
      <w:r w:rsidR="00273B05" w:rsidRPr="00410106">
        <w:rPr>
          <w:rFonts w:ascii="微软雅黑" w:eastAsia="微软雅黑" w:hAnsi="微软雅黑" w:hint="eastAsia"/>
        </w:rPr>
        <w:t>.主持中华人民共和国民政部、世界银行和欧洲联盟合作项目《政府向社会组    织购买公共服务研究》</w:t>
      </w:r>
    </w:p>
    <w:p w:rsidR="00273B05" w:rsidRPr="00410106" w:rsidRDefault="00732D9B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9</w:t>
      </w:r>
      <w:r w:rsidR="00273B05" w:rsidRPr="00410106">
        <w:rPr>
          <w:rFonts w:ascii="微软雅黑" w:eastAsia="微软雅黑" w:hAnsi="微软雅黑" w:hint="eastAsia"/>
        </w:rPr>
        <w:t>.主持北京大学—英国伦敦政治经济学院合作项目《政府向社会力量购买公共    服务发展研究》</w:t>
      </w:r>
    </w:p>
    <w:p w:rsidR="00273B05" w:rsidRPr="00410106" w:rsidRDefault="00732D9B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10</w:t>
      </w:r>
      <w:r w:rsidR="00273B05" w:rsidRPr="00410106">
        <w:rPr>
          <w:rFonts w:ascii="微软雅黑" w:eastAsia="微软雅黑" w:hAnsi="微软雅黑" w:hint="eastAsia"/>
        </w:rPr>
        <w:t>.主持国家财政部委托项目《中央国家中央与地方事权划分经验及其启示》</w:t>
      </w:r>
    </w:p>
    <w:p w:rsidR="00273B05" w:rsidRPr="00410106" w:rsidRDefault="00273B05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11.主持教育部人文社会科学基地重大项目《公共服务机制理论的验证、比较与    应用》</w:t>
      </w:r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12.主持北京市信访矛盾研究中心项目《信访的理论和制度再审视》</w:t>
      </w:r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13.主持北京大学与香港大学合作项目《中国公务员公共服务动机研究》</w:t>
      </w:r>
    </w:p>
    <w:p w:rsidR="00273B05" w:rsidRPr="00410106" w:rsidRDefault="00273B05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14.主持教育部社会科学专项项目《中国高校哲学社会科学发展报告1978-2008   （政治学）》</w:t>
      </w:r>
    </w:p>
    <w:p w:rsidR="00273B05" w:rsidRPr="00410106" w:rsidRDefault="00273B05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15．主持编撰国家哲学社会科学规划委员会政治学科“十五”、“十一五”、“十    二五”发展规划研究报告</w:t>
      </w:r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16.主持</w:t>
      </w:r>
      <w:proofErr w:type="gramStart"/>
      <w:r w:rsidRPr="00410106">
        <w:rPr>
          <w:rFonts w:ascii="微软雅黑" w:eastAsia="微软雅黑" w:hAnsi="微软雅黑" w:hint="eastAsia"/>
        </w:rPr>
        <w:t>《</w:t>
      </w:r>
      <w:proofErr w:type="gramEnd"/>
      <w:r w:rsidRPr="00410106">
        <w:rPr>
          <w:rFonts w:ascii="微软雅黑" w:eastAsia="微软雅黑" w:hAnsi="微软雅黑" w:hint="eastAsia"/>
        </w:rPr>
        <w:t>中国高校哲学社会科学发展报告（政治学科），</w:t>
      </w:r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 xml:space="preserve">    2005/2006/2007/2008/2009/2010/2011</w:t>
      </w:r>
      <w:proofErr w:type="gramStart"/>
      <w:r w:rsidRPr="00410106">
        <w:rPr>
          <w:rFonts w:ascii="微软雅黑" w:eastAsia="微软雅黑" w:hAnsi="微软雅黑" w:hint="eastAsia"/>
        </w:rPr>
        <w:t>》</w:t>
      </w:r>
      <w:proofErr w:type="gramEnd"/>
      <w:r w:rsidRPr="00410106">
        <w:rPr>
          <w:rFonts w:ascii="微软雅黑" w:eastAsia="微软雅黑" w:hAnsi="微软雅黑" w:hint="eastAsia"/>
        </w:rPr>
        <w:t>专项研究</w:t>
      </w:r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17.主持教育部《政治学类专业本科质量国家标准》项目</w:t>
      </w:r>
    </w:p>
    <w:p w:rsidR="00273B05" w:rsidRPr="00410106" w:rsidRDefault="00273B05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 xml:space="preserve">18.主持北京大学国家治理协同创新中心与北京市顺义区委合作项目《北京市顺    </w:t>
      </w:r>
      <w:r w:rsidRPr="00410106">
        <w:rPr>
          <w:rFonts w:ascii="微软雅黑" w:eastAsia="微软雅黑" w:hAnsi="微软雅黑" w:hint="eastAsia"/>
        </w:rPr>
        <w:lastRenderedPageBreak/>
        <w:t>义区治理现代化研究》</w:t>
      </w:r>
    </w:p>
    <w:p w:rsidR="00273B05" w:rsidRPr="00410106" w:rsidRDefault="00273B05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19.共同主持北京大学协同创新中心项目：《政府质量实证研究》，（沈明明、王    浦</w:t>
      </w:r>
      <w:proofErr w:type="gramStart"/>
      <w:r w:rsidRPr="00410106">
        <w:rPr>
          <w:rFonts w:ascii="微软雅黑" w:eastAsia="微软雅黑" w:hAnsi="微软雅黑" w:hint="eastAsia"/>
        </w:rPr>
        <w:t>劬</w:t>
      </w:r>
      <w:proofErr w:type="gramEnd"/>
      <w:r w:rsidRPr="00410106">
        <w:rPr>
          <w:rFonts w:ascii="微软雅黑" w:eastAsia="微软雅黑" w:hAnsi="微软雅黑" w:hint="eastAsia"/>
        </w:rPr>
        <w:t>、萧鸣政）</w:t>
      </w:r>
    </w:p>
    <w:p w:rsidR="00273B05" w:rsidRPr="00410106" w:rsidRDefault="00273B05" w:rsidP="001A3DA7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20.主持</w:t>
      </w:r>
      <w:r w:rsidR="008E2172" w:rsidRPr="00410106">
        <w:rPr>
          <w:rFonts w:ascii="微软雅黑" w:eastAsia="微软雅黑" w:hAnsi="微软雅黑" w:hint="eastAsia"/>
        </w:rPr>
        <w:t>教育部</w:t>
      </w:r>
      <w:r w:rsidRPr="00410106">
        <w:rPr>
          <w:rFonts w:ascii="微软雅黑" w:eastAsia="微软雅黑" w:hAnsi="微软雅黑" w:hint="eastAsia"/>
        </w:rPr>
        <w:t xml:space="preserve">学位评估中心项目《政治学科博士硕士学位授权一级学科点申请    基本条件》 </w:t>
      </w:r>
    </w:p>
    <w:p w:rsidR="00273B05" w:rsidRPr="00410106" w:rsidRDefault="00273B05" w:rsidP="00273B05">
      <w:pPr>
        <w:pStyle w:val="a4"/>
        <w:spacing w:before="0" w:beforeAutospacing="0" w:after="0" w:afterAutospacing="0"/>
        <w:rPr>
          <w:rStyle w:val="a5"/>
          <w:rFonts w:ascii="微软雅黑" w:eastAsia="微软雅黑" w:hAnsi="微软雅黑"/>
        </w:rPr>
      </w:pPr>
    </w:p>
    <w:p w:rsidR="008E2172" w:rsidRPr="00410106" w:rsidRDefault="00273B05" w:rsidP="00273B05">
      <w:pPr>
        <w:pStyle w:val="a4"/>
        <w:spacing w:before="0" w:beforeAutospacing="0" w:after="0" w:afterAutospacing="0"/>
        <w:rPr>
          <w:rFonts w:ascii="微软雅黑" w:eastAsia="微软雅黑" w:hAnsi="微软雅黑"/>
          <w:b/>
          <w:bCs/>
          <w:sz w:val="28"/>
          <w:szCs w:val="28"/>
          <w:u w:val="single"/>
        </w:rPr>
      </w:pPr>
      <w:r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教授课程</w:t>
      </w:r>
      <w:r w:rsidR="008E2172" w:rsidRPr="00410106">
        <w:rPr>
          <w:rStyle w:val="a5"/>
          <w:rFonts w:ascii="微软雅黑" w:eastAsia="微软雅黑" w:hAnsi="微软雅黑" w:hint="eastAsia"/>
          <w:sz w:val="28"/>
          <w:szCs w:val="28"/>
          <w:u w:val="single"/>
        </w:rPr>
        <w:t>：</w:t>
      </w:r>
      <w:bookmarkStart w:id="0" w:name="_GoBack"/>
      <w:bookmarkEnd w:id="0"/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1.本科生</w:t>
      </w:r>
      <w:r w:rsidR="008E2172" w:rsidRPr="00410106">
        <w:rPr>
          <w:rFonts w:ascii="微软雅黑" w:eastAsia="微软雅黑" w:hAnsi="微软雅黑" w:hint="eastAsia"/>
        </w:rPr>
        <w:t>：</w:t>
      </w:r>
      <w:r w:rsidRPr="00410106">
        <w:rPr>
          <w:rFonts w:ascii="微软雅黑" w:eastAsia="微软雅黑" w:hAnsi="微软雅黑" w:hint="eastAsia"/>
        </w:rPr>
        <w:t xml:space="preserve"> 政治学原理、 政治分析方法</w:t>
      </w:r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>2.研究生</w:t>
      </w:r>
      <w:r w:rsidR="008E2172" w:rsidRPr="00410106">
        <w:rPr>
          <w:rFonts w:ascii="微软雅黑" w:eastAsia="微软雅黑" w:hAnsi="微软雅黑" w:hint="eastAsia"/>
        </w:rPr>
        <w:t>：</w:t>
      </w:r>
      <w:r w:rsidRPr="00410106">
        <w:rPr>
          <w:rFonts w:ascii="微软雅黑" w:eastAsia="微软雅黑" w:hAnsi="微软雅黑" w:hint="eastAsia"/>
        </w:rPr>
        <w:t xml:space="preserve"> 马克思主义政治学基本原理研究（全院硕士研究生必修课程）、政治学基本原理研究（硕士研究生课程）、选举的内容与制度研究（硕士研究生选修课程）、 政治学理论最新著作和成果研究（博士研究生必修课程）</w:t>
      </w:r>
    </w:p>
    <w:p w:rsidR="00273B05" w:rsidRPr="00410106" w:rsidRDefault="00273B05" w:rsidP="00273B05">
      <w:pPr>
        <w:rPr>
          <w:rFonts w:ascii="微软雅黑" w:eastAsia="微软雅黑" w:hAnsi="微软雅黑"/>
        </w:rPr>
      </w:pPr>
      <w:r w:rsidRPr="00410106">
        <w:rPr>
          <w:rFonts w:ascii="微软雅黑" w:eastAsia="微软雅黑" w:hAnsi="微软雅黑" w:hint="eastAsia"/>
        </w:rPr>
        <w:t xml:space="preserve">3. MPA </w:t>
      </w:r>
      <w:r w:rsidR="008E2172" w:rsidRPr="00410106">
        <w:rPr>
          <w:rFonts w:ascii="微软雅黑" w:eastAsia="微软雅黑" w:hAnsi="微软雅黑" w:hint="eastAsia"/>
        </w:rPr>
        <w:t>：</w:t>
      </w:r>
      <w:r w:rsidR="0009715C" w:rsidRPr="00410106">
        <w:rPr>
          <w:rFonts w:ascii="微软雅黑" w:eastAsia="微软雅黑" w:hAnsi="微软雅黑" w:hint="eastAsia"/>
        </w:rPr>
        <w:t>国家治理专题研究</w:t>
      </w:r>
    </w:p>
    <w:p w:rsidR="003C6FB3" w:rsidRPr="00410106" w:rsidRDefault="003C6FB3" w:rsidP="003C6FB3">
      <w:pPr>
        <w:rPr>
          <w:rFonts w:ascii="微软雅黑" w:eastAsia="微软雅黑" w:hAnsi="微软雅黑"/>
        </w:rPr>
      </w:pPr>
    </w:p>
    <w:sectPr w:rsidR="003C6FB3" w:rsidRPr="00410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74" w:rsidRDefault="009A7F74" w:rsidP="0009715C">
      <w:r>
        <w:separator/>
      </w:r>
    </w:p>
  </w:endnote>
  <w:endnote w:type="continuationSeparator" w:id="0">
    <w:p w:rsidR="009A7F74" w:rsidRDefault="009A7F74" w:rsidP="0009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74" w:rsidRDefault="009A7F74" w:rsidP="0009715C">
      <w:r>
        <w:separator/>
      </w:r>
    </w:p>
  </w:footnote>
  <w:footnote w:type="continuationSeparator" w:id="0">
    <w:p w:rsidR="009A7F74" w:rsidRDefault="009A7F74" w:rsidP="00097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6543"/>
    <w:multiLevelType w:val="hybridMultilevel"/>
    <w:tmpl w:val="30C08834"/>
    <w:lvl w:ilvl="0" w:tplc="4B9855B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91"/>
    <w:rsid w:val="00046BD7"/>
    <w:rsid w:val="00086E81"/>
    <w:rsid w:val="0009715C"/>
    <w:rsid w:val="000B50CC"/>
    <w:rsid w:val="001A3DA7"/>
    <w:rsid w:val="00273B05"/>
    <w:rsid w:val="002C2D2B"/>
    <w:rsid w:val="002D092D"/>
    <w:rsid w:val="003C6FB3"/>
    <w:rsid w:val="00410106"/>
    <w:rsid w:val="00435216"/>
    <w:rsid w:val="004725C1"/>
    <w:rsid w:val="00487E7D"/>
    <w:rsid w:val="005522F2"/>
    <w:rsid w:val="00571E16"/>
    <w:rsid w:val="005B3ADA"/>
    <w:rsid w:val="006060C9"/>
    <w:rsid w:val="00671B1F"/>
    <w:rsid w:val="006C371B"/>
    <w:rsid w:val="006C733B"/>
    <w:rsid w:val="00707D7D"/>
    <w:rsid w:val="00732D9B"/>
    <w:rsid w:val="007C2A60"/>
    <w:rsid w:val="007E39D3"/>
    <w:rsid w:val="008170F4"/>
    <w:rsid w:val="00831738"/>
    <w:rsid w:val="00891855"/>
    <w:rsid w:val="008E2172"/>
    <w:rsid w:val="00924B1C"/>
    <w:rsid w:val="00935A5E"/>
    <w:rsid w:val="009917DD"/>
    <w:rsid w:val="009A7F74"/>
    <w:rsid w:val="009C2FDE"/>
    <w:rsid w:val="009D18B7"/>
    <w:rsid w:val="00A2629C"/>
    <w:rsid w:val="00A352D2"/>
    <w:rsid w:val="00A41C9A"/>
    <w:rsid w:val="00AB3591"/>
    <w:rsid w:val="00B31474"/>
    <w:rsid w:val="00B54D3C"/>
    <w:rsid w:val="00B84B42"/>
    <w:rsid w:val="00B86FB9"/>
    <w:rsid w:val="00C15923"/>
    <w:rsid w:val="00CD51C3"/>
    <w:rsid w:val="00DF33C6"/>
    <w:rsid w:val="00E95525"/>
    <w:rsid w:val="00EE27DC"/>
    <w:rsid w:val="00F47D28"/>
    <w:rsid w:val="00F802F3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91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59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B3A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5">
    <w:name w:val="Strong"/>
    <w:basedOn w:val="a0"/>
    <w:uiPriority w:val="22"/>
    <w:qFormat/>
    <w:rsid w:val="005B3ADA"/>
    <w:rPr>
      <w:b/>
      <w:bCs/>
    </w:rPr>
  </w:style>
  <w:style w:type="paragraph" w:styleId="a6">
    <w:name w:val="header"/>
    <w:basedOn w:val="a"/>
    <w:link w:val="Char"/>
    <w:uiPriority w:val="99"/>
    <w:unhideWhenUsed/>
    <w:rsid w:val="00097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9715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97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9715C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B84B4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84B42"/>
    <w:rPr>
      <w:sz w:val="18"/>
      <w:szCs w:val="18"/>
    </w:rPr>
  </w:style>
  <w:style w:type="paragraph" w:styleId="a9">
    <w:name w:val="List Paragraph"/>
    <w:basedOn w:val="a"/>
    <w:uiPriority w:val="34"/>
    <w:qFormat/>
    <w:rsid w:val="000B50C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91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59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B3A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5">
    <w:name w:val="Strong"/>
    <w:basedOn w:val="a0"/>
    <w:uiPriority w:val="22"/>
    <w:qFormat/>
    <w:rsid w:val="005B3ADA"/>
    <w:rPr>
      <w:b/>
      <w:bCs/>
    </w:rPr>
  </w:style>
  <w:style w:type="paragraph" w:styleId="a6">
    <w:name w:val="header"/>
    <w:basedOn w:val="a"/>
    <w:link w:val="Char"/>
    <w:uiPriority w:val="99"/>
    <w:unhideWhenUsed/>
    <w:rsid w:val="00097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9715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97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9715C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B84B4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84B42"/>
    <w:rPr>
      <w:sz w:val="18"/>
      <w:szCs w:val="18"/>
    </w:rPr>
  </w:style>
  <w:style w:type="paragraph" w:styleId="a9">
    <w:name w:val="List Paragraph"/>
    <w:basedOn w:val="a"/>
    <w:uiPriority w:val="34"/>
    <w:qFormat/>
    <w:rsid w:val="000B50C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5EDDB-E02C-4263-821E-AA985506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17</Pages>
  <Words>1355</Words>
  <Characters>7725</Characters>
  <Application>Microsoft Office Word</Application>
  <DocSecurity>0</DocSecurity>
  <Lines>64</Lines>
  <Paragraphs>18</Paragraphs>
  <ScaleCrop>false</ScaleCrop>
  <Company/>
  <LinksUpToDate>false</LinksUpToDate>
  <CharactersWithSpaces>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6</cp:revision>
  <dcterms:created xsi:type="dcterms:W3CDTF">2018-10-22T02:50:00Z</dcterms:created>
  <dcterms:modified xsi:type="dcterms:W3CDTF">2018-10-31T05:57:00Z</dcterms:modified>
</cp:coreProperties>
</file>