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832" w:rsidRDefault="00870832">
      <w:pPr>
        <w:rPr>
          <w:noProof/>
        </w:rPr>
      </w:pPr>
      <w:r w:rsidRPr="00870832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3157200" cy="2610000"/>
            <wp:effectExtent l="0" t="0" r="5715" b="0"/>
            <wp:wrapSquare wrapText="bothSides"/>
            <wp:docPr id="1" name="图片 1" descr="G:\MPA导师\行政管理系\万鹏飞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MPA导师\行政管理系\万鹏飞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200" cy="26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70832" w:rsidRDefault="00870832" w:rsidP="00870832">
      <w:pPr>
        <w:spacing w:line="460" w:lineRule="exact"/>
        <w:rPr>
          <w:sz w:val="24"/>
        </w:rPr>
      </w:pPr>
    </w:p>
    <w:p w:rsidR="00870832" w:rsidRDefault="00870832" w:rsidP="00870832">
      <w:pPr>
        <w:spacing w:line="460" w:lineRule="exact"/>
        <w:rPr>
          <w:sz w:val="24"/>
        </w:rPr>
      </w:pPr>
    </w:p>
    <w:p w:rsidR="00870832" w:rsidRDefault="00870832" w:rsidP="00870832">
      <w:pPr>
        <w:spacing w:line="460" w:lineRule="exact"/>
        <w:rPr>
          <w:sz w:val="24"/>
        </w:rPr>
      </w:pPr>
    </w:p>
    <w:p w:rsidR="00870832" w:rsidRPr="00801AAA" w:rsidRDefault="00870832" w:rsidP="00870832">
      <w:pPr>
        <w:spacing w:line="460" w:lineRule="exact"/>
        <w:rPr>
          <w:rFonts w:ascii="微软雅黑" w:eastAsia="微软雅黑" w:hAnsi="微软雅黑"/>
          <w:szCs w:val="21"/>
        </w:rPr>
      </w:pPr>
      <w:r w:rsidRPr="00801AAA">
        <w:rPr>
          <w:rFonts w:ascii="微软雅黑" w:eastAsia="微软雅黑" w:hAnsi="微软雅黑" w:hint="eastAsia"/>
          <w:szCs w:val="21"/>
        </w:rPr>
        <w:t>万鹏飞</w:t>
      </w:r>
    </w:p>
    <w:p w:rsidR="00870832" w:rsidRPr="00801AAA" w:rsidRDefault="00870832" w:rsidP="00870832">
      <w:pPr>
        <w:spacing w:line="460" w:lineRule="exact"/>
        <w:rPr>
          <w:rFonts w:ascii="微软雅黑" w:eastAsia="微软雅黑" w:hAnsi="微软雅黑"/>
          <w:szCs w:val="21"/>
        </w:rPr>
      </w:pPr>
      <w:r w:rsidRPr="00801AAA">
        <w:rPr>
          <w:rFonts w:ascii="微软雅黑" w:eastAsia="微软雅黑" w:hAnsi="微软雅黑" w:hint="eastAsia"/>
          <w:szCs w:val="21"/>
        </w:rPr>
        <w:t>系别：行政管理学系</w:t>
      </w:r>
    </w:p>
    <w:p w:rsidR="00870832" w:rsidRPr="00801AAA" w:rsidRDefault="00870832" w:rsidP="00870832">
      <w:pPr>
        <w:spacing w:line="460" w:lineRule="exact"/>
        <w:rPr>
          <w:rFonts w:ascii="微软雅黑" w:eastAsia="微软雅黑" w:hAnsi="微软雅黑"/>
          <w:szCs w:val="21"/>
        </w:rPr>
      </w:pPr>
      <w:r w:rsidRPr="00801AAA">
        <w:rPr>
          <w:rFonts w:ascii="微软雅黑" w:eastAsia="微软雅黑" w:hAnsi="微软雅黑" w:hint="eastAsia"/>
          <w:szCs w:val="21"/>
        </w:rPr>
        <w:t>职称：副教授</w:t>
      </w:r>
    </w:p>
    <w:p w:rsidR="00870832" w:rsidRPr="00801AAA" w:rsidRDefault="00870832" w:rsidP="00870832">
      <w:pPr>
        <w:spacing w:line="460" w:lineRule="exact"/>
        <w:rPr>
          <w:rFonts w:ascii="微软雅黑" w:eastAsia="微软雅黑" w:hAnsi="微软雅黑"/>
          <w:szCs w:val="21"/>
        </w:rPr>
      </w:pPr>
      <w:r w:rsidRPr="00801AAA">
        <w:rPr>
          <w:rFonts w:ascii="微软雅黑" w:eastAsia="微软雅黑" w:hAnsi="微软雅黑" w:hint="eastAsia"/>
          <w:szCs w:val="21"/>
        </w:rPr>
        <w:t>办公电话：010-82529586</w:t>
      </w:r>
    </w:p>
    <w:p w:rsidR="00870832" w:rsidRPr="00801AAA" w:rsidRDefault="00870832" w:rsidP="00870832">
      <w:pPr>
        <w:spacing w:line="460" w:lineRule="exact"/>
        <w:rPr>
          <w:rFonts w:ascii="微软雅黑" w:eastAsia="微软雅黑" w:hAnsi="微软雅黑"/>
          <w:szCs w:val="21"/>
        </w:rPr>
      </w:pPr>
      <w:r w:rsidRPr="00801AAA">
        <w:rPr>
          <w:rFonts w:ascii="微软雅黑" w:eastAsia="微软雅黑" w:hAnsi="微软雅黑" w:hint="eastAsia"/>
          <w:szCs w:val="21"/>
        </w:rPr>
        <w:t>Email：wpf@pku.edu.cn</w:t>
      </w:r>
    </w:p>
    <w:p w:rsidR="00870832" w:rsidRPr="00801AAA" w:rsidRDefault="00870832" w:rsidP="00870832">
      <w:pPr>
        <w:rPr>
          <w:rFonts w:ascii="微软雅黑" w:eastAsia="微软雅黑" w:hAnsi="微软雅黑"/>
          <w:szCs w:val="21"/>
        </w:rPr>
      </w:pPr>
    </w:p>
    <w:p w:rsidR="00870832" w:rsidRPr="00801AAA" w:rsidRDefault="00870832" w:rsidP="00870832">
      <w:pPr>
        <w:rPr>
          <w:rFonts w:ascii="微软雅黑" w:eastAsia="微软雅黑" w:hAnsi="微软雅黑"/>
          <w:b/>
          <w:szCs w:val="21"/>
        </w:rPr>
      </w:pPr>
    </w:p>
    <w:p w:rsidR="00870832" w:rsidRPr="00801AAA" w:rsidRDefault="00870832" w:rsidP="00870832">
      <w:pPr>
        <w:rPr>
          <w:rFonts w:ascii="微软雅黑" w:eastAsia="微软雅黑" w:hAnsi="微软雅黑"/>
          <w:b/>
          <w:szCs w:val="21"/>
        </w:rPr>
      </w:pPr>
      <w:r w:rsidRPr="00801AAA">
        <w:rPr>
          <w:rFonts w:ascii="微软雅黑" w:eastAsia="微软雅黑" w:hAnsi="微软雅黑" w:hint="eastAsia"/>
          <w:b/>
          <w:szCs w:val="21"/>
        </w:rPr>
        <w:t>教授简介</w:t>
      </w:r>
    </w:p>
    <w:p w:rsidR="00870832" w:rsidRPr="00801AAA" w:rsidRDefault="00870832" w:rsidP="00870832">
      <w:pPr>
        <w:rPr>
          <w:rFonts w:ascii="微软雅黑" w:eastAsia="微软雅黑" w:hAnsi="微软雅黑"/>
          <w:szCs w:val="21"/>
        </w:rPr>
      </w:pPr>
      <w:r w:rsidRPr="00801AAA">
        <w:rPr>
          <w:rFonts w:ascii="微软雅黑" w:eastAsia="微软雅黑" w:hAnsi="微软雅黑" w:hint="eastAsia"/>
          <w:szCs w:val="21"/>
        </w:rPr>
        <w:t xml:space="preserve">1965年1月生，江苏泰州人。香港大学政治与公共行政系博士（1996-2000年），美国印第安纳大学政治学理论与政策分析中心博士后研究员（2000-2001年）。 </w:t>
      </w:r>
    </w:p>
    <w:p w:rsidR="00870832" w:rsidRPr="00801AAA" w:rsidRDefault="00870832" w:rsidP="00870832">
      <w:pPr>
        <w:rPr>
          <w:rFonts w:ascii="微软雅黑" w:eastAsia="微软雅黑" w:hAnsi="微软雅黑"/>
          <w:b/>
          <w:szCs w:val="21"/>
        </w:rPr>
      </w:pPr>
      <w:r w:rsidRPr="00801AAA">
        <w:rPr>
          <w:rFonts w:ascii="微软雅黑" w:eastAsia="微软雅黑" w:hAnsi="微软雅黑"/>
          <w:b/>
          <w:szCs w:val="21"/>
        </w:rPr>
        <w:t xml:space="preserve"> </w:t>
      </w:r>
    </w:p>
    <w:p w:rsidR="00870832" w:rsidRPr="00801AAA" w:rsidRDefault="00870832" w:rsidP="00870832">
      <w:pPr>
        <w:rPr>
          <w:rFonts w:ascii="微软雅黑" w:eastAsia="微软雅黑" w:hAnsi="微软雅黑"/>
          <w:b/>
          <w:szCs w:val="21"/>
        </w:rPr>
      </w:pPr>
      <w:r w:rsidRPr="00801AAA">
        <w:rPr>
          <w:rFonts w:ascii="微软雅黑" w:eastAsia="微软雅黑" w:hAnsi="微软雅黑" w:hint="eastAsia"/>
          <w:b/>
          <w:szCs w:val="21"/>
        </w:rPr>
        <w:t>学历</w:t>
      </w:r>
      <w:r w:rsidR="00801AAA">
        <w:rPr>
          <w:rFonts w:ascii="微软雅黑" w:eastAsia="微软雅黑" w:hAnsi="微软雅黑" w:hint="eastAsia"/>
          <w:b/>
          <w:szCs w:val="21"/>
        </w:rPr>
        <w:t xml:space="preserve"> </w:t>
      </w:r>
    </w:p>
    <w:p w:rsidR="00870832" w:rsidRPr="00801AAA" w:rsidRDefault="00870832" w:rsidP="00870832">
      <w:pPr>
        <w:rPr>
          <w:rFonts w:ascii="微软雅黑" w:eastAsia="微软雅黑" w:hAnsi="微软雅黑"/>
          <w:szCs w:val="21"/>
        </w:rPr>
      </w:pPr>
      <w:r w:rsidRPr="00801AAA">
        <w:rPr>
          <w:rFonts w:ascii="微软雅黑" w:eastAsia="微软雅黑" w:hAnsi="微软雅黑" w:hint="eastAsia"/>
          <w:szCs w:val="21"/>
        </w:rPr>
        <w:t>2000年11月获香港大学政治与公共行政系博士学位</w:t>
      </w:r>
    </w:p>
    <w:p w:rsidR="00870832" w:rsidRPr="00801AAA" w:rsidRDefault="00870832" w:rsidP="00870832">
      <w:pPr>
        <w:rPr>
          <w:rFonts w:ascii="微软雅黑" w:eastAsia="微软雅黑" w:hAnsi="微软雅黑"/>
          <w:szCs w:val="21"/>
        </w:rPr>
      </w:pPr>
      <w:r w:rsidRPr="00801AAA">
        <w:rPr>
          <w:rFonts w:ascii="微软雅黑" w:eastAsia="微软雅黑" w:hAnsi="微软雅黑" w:hint="eastAsia"/>
          <w:szCs w:val="21"/>
        </w:rPr>
        <w:t>2000年8月至2001年9月在美国印第安那政治学理论与政策分析中心做博士后研究</w:t>
      </w:r>
      <w:bookmarkStart w:id="0" w:name="_GoBack"/>
      <w:bookmarkEnd w:id="0"/>
    </w:p>
    <w:p w:rsidR="00870832" w:rsidRPr="00801AAA" w:rsidRDefault="00870832" w:rsidP="00870832">
      <w:pPr>
        <w:rPr>
          <w:rFonts w:ascii="微软雅黑" w:eastAsia="微软雅黑" w:hAnsi="微软雅黑"/>
          <w:b/>
          <w:szCs w:val="21"/>
        </w:rPr>
      </w:pPr>
      <w:r w:rsidRPr="00801AAA">
        <w:rPr>
          <w:rFonts w:ascii="微软雅黑" w:eastAsia="微软雅黑" w:hAnsi="微软雅黑"/>
          <w:b/>
          <w:szCs w:val="21"/>
        </w:rPr>
        <w:t xml:space="preserve"> </w:t>
      </w:r>
    </w:p>
    <w:p w:rsidR="00870832" w:rsidRPr="00801AAA" w:rsidRDefault="00870832" w:rsidP="00870832">
      <w:pPr>
        <w:rPr>
          <w:rFonts w:ascii="微软雅黑" w:eastAsia="微软雅黑" w:hAnsi="微软雅黑"/>
          <w:b/>
          <w:szCs w:val="21"/>
        </w:rPr>
      </w:pPr>
      <w:r w:rsidRPr="00801AAA">
        <w:rPr>
          <w:rFonts w:ascii="微软雅黑" w:eastAsia="微软雅黑" w:hAnsi="微软雅黑" w:hint="eastAsia"/>
          <w:b/>
          <w:szCs w:val="21"/>
        </w:rPr>
        <w:t xml:space="preserve">研究领域 </w:t>
      </w:r>
    </w:p>
    <w:p w:rsidR="00870832" w:rsidRPr="00801AAA" w:rsidRDefault="00870832" w:rsidP="00870832">
      <w:pPr>
        <w:rPr>
          <w:rFonts w:ascii="微软雅黑" w:eastAsia="微软雅黑" w:hAnsi="微软雅黑"/>
          <w:szCs w:val="21"/>
        </w:rPr>
      </w:pPr>
      <w:r w:rsidRPr="00801AAA">
        <w:rPr>
          <w:rFonts w:ascii="微软雅黑" w:eastAsia="微软雅黑" w:hAnsi="微软雅黑" w:hint="eastAsia"/>
          <w:szCs w:val="21"/>
        </w:rPr>
        <w:t>比较地方政府与地方治理</w:t>
      </w:r>
    </w:p>
    <w:p w:rsidR="00870832" w:rsidRPr="00801AAA" w:rsidRDefault="00870832" w:rsidP="00870832">
      <w:pPr>
        <w:rPr>
          <w:rFonts w:ascii="微软雅黑" w:eastAsia="微软雅黑" w:hAnsi="微软雅黑"/>
          <w:szCs w:val="21"/>
        </w:rPr>
      </w:pPr>
      <w:r w:rsidRPr="00801AAA">
        <w:rPr>
          <w:rFonts w:ascii="微软雅黑" w:eastAsia="微软雅黑" w:hAnsi="微软雅黑" w:hint="eastAsia"/>
          <w:szCs w:val="21"/>
        </w:rPr>
        <w:t>公共服务的组织与管理</w:t>
      </w:r>
    </w:p>
    <w:p w:rsidR="00870832" w:rsidRPr="00801AAA" w:rsidRDefault="00870832" w:rsidP="00870832">
      <w:pPr>
        <w:rPr>
          <w:rFonts w:ascii="微软雅黑" w:eastAsia="微软雅黑" w:hAnsi="微软雅黑"/>
          <w:szCs w:val="21"/>
        </w:rPr>
      </w:pPr>
      <w:r w:rsidRPr="00801AAA">
        <w:rPr>
          <w:rFonts w:ascii="微软雅黑" w:eastAsia="微软雅黑" w:hAnsi="微软雅黑" w:hint="eastAsia"/>
          <w:szCs w:val="21"/>
        </w:rPr>
        <w:t xml:space="preserve">突发性公共事件的应急管理 </w:t>
      </w:r>
    </w:p>
    <w:p w:rsidR="00870832" w:rsidRPr="00801AAA" w:rsidRDefault="00870832" w:rsidP="00870832">
      <w:pPr>
        <w:rPr>
          <w:rFonts w:ascii="微软雅黑" w:eastAsia="微软雅黑" w:hAnsi="微软雅黑"/>
          <w:szCs w:val="21"/>
        </w:rPr>
      </w:pPr>
      <w:r w:rsidRPr="00801AAA">
        <w:rPr>
          <w:rFonts w:ascii="微软雅黑" w:eastAsia="微软雅黑" w:hAnsi="微软雅黑" w:hint="eastAsia"/>
          <w:szCs w:val="21"/>
        </w:rPr>
        <w:t>社会治理</w:t>
      </w:r>
    </w:p>
    <w:p w:rsidR="00870832" w:rsidRPr="00801AAA" w:rsidRDefault="00870832" w:rsidP="00870832">
      <w:pPr>
        <w:rPr>
          <w:rFonts w:ascii="微软雅黑" w:eastAsia="微软雅黑" w:hAnsi="微软雅黑"/>
          <w:szCs w:val="21"/>
        </w:rPr>
      </w:pPr>
      <w:r w:rsidRPr="00801AAA">
        <w:rPr>
          <w:rFonts w:ascii="微软雅黑" w:eastAsia="微软雅黑" w:hAnsi="微软雅黑" w:hint="eastAsia"/>
          <w:szCs w:val="21"/>
        </w:rPr>
        <w:t>城镇化战略</w:t>
      </w:r>
    </w:p>
    <w:p w:rsidR="00870832" w:rsidRPr="00801AAA" w:rsidRDefault="00870832" w:rsidP="00870832">
      <w:pPr>
        <w:rPr>
          <w:rFonts w:ascii="微软雅黑" w:eastAsia="微软雅黑" w:hAnsi="微软雅黑"/>
          <w:b/>
          <w:szCs w:val="21"/>
        </w:rPr>
      </w:pPr>
    </w:p>
    <w:p w:rsidR="00870832" w:rsidRPr="00801AAA" w:rsidRDefault="00870832" w:rsidP="00870832">
      <w:pPr>
        <w:rPr>
          <w:rFonts w:ascii="微软雅黑" w:eastAsia="微软雅黑" w:hAnsi="微软雅黑"/>
          <w:b/>
          <w:szCs w:val="21"/>
        </w:rPr>
      </w:pPr>
      <w:r w:rsidRPr="00801AAA">
        <w:rPr>
          <w:rFonts w:ascii="微软雅黑" w:eastAsia="微软雅黑" w:hAnsi="微软雅黑" w:hint="eastAsia"/>
          <w:b/>
          <w:szCs w:val="21"/>
        </w:rPr>
        <w:t>研究成果</w:t>
      </w:r>
    </w:p>
    <w:p w:rsidR="00870832" w:rsidRPr="00801AAA" w:rsidRDefault="00870832" w:rsidP="00870832">
      <w:pPr>
        <w:rPr>
          <w:rFonts w:ascii="微软雅黑" w:eastAsia="微软雅黑" w:hAnsi="微软雅黑"/>
          <w:szCs w:val="21"/>
        </w:rPr>
      </w:pPr>
      <w:r w:rsidRPr="00801AAA">
        <w:rPr>
          <w:rFonts w:ascii="微软雅黑" w:eastAsia="微软雅黑" w:hAnsi="微软雅黑" w:hint="eastAsia"/>
          <w:szCs w:val="21"/>
        </w:rPr>
        <w:t>万鹏飞 美国联邦政府公开制度的实践及启示 经济社会体制比较</w:t>
      </w:r>
      <w:proofErr w:type="gramStart"/>
      <w:r w:rsidRPr="00801AAA">
        <w:rPr>
          <w:rFonts w:ascii="微软雅黑" w:eastAsia="微软雅黑" w:hAnsi="微软雅黑" w:hint="eastAsia"/>
          <w:szCs w:val="21"/>
        </w:rPr>
        <w:t>研</w:t>
      </w:r>
      <w:proofErr w:type="gramEnd"/>
      <w:r w:rsidRPr="00801AAA">
        <w:rPr>
          <w:rFonts w:ascii="微软雅黑" w:eastAsia="微软雅黑" w:hAnsi="微软雅黑" w:hint="eastAsia"/>
          <w:szCs w:val="21"/>
        </w:rPr>
        <w:t xml:space="preserve"> 究 2006年第2期</w:t>
      </w:r>
    </w:p>
    <w:p w:rsidR="00870832" w:rsidRPr="00801AAA" w:rsidRDefault="00870832" w:rsidP="00870832">
      <w:pPr>
        <w:rPr>
          <w:rFonts w:ascii="微软雅黑" w:eastAsia="微软雅黑" w:hAnsi="微软雅黑"/>
          <w:szCs w:val="21"/>
        </w:rPr>
      </w:pPr>
      <w:r w:rsidRPr="00801AAA">
        <w:rPr>
          <w:rFonts w:ascii="微软雅黑" w:eastAsia="微软雅黑" w:hAnsi="微软雅黑" w:hint="eastAsia"/>
          <w:szCs w:val="21"/>
        </w:rPr>
        <w:t>万鹏飞 大伦敦应急管理体系建设及启示 北京规划建设 2012年第1期；</w:t>
      </w:r>
    </w:p>
    <w:p w:rsidR="00870832" w:rsidRPr="00801AAA" w:rsidRDefault="00870832" w:rsidP="00870832">
      <w:pPr>
        <w:rPr>
          <w:rFonts w:ascii="微软雅黑" w:eastAsia="微软雅黑" w:hAnsi="微软雅黑"/>
          <w:szCs w:val="21"/>
        </w:rPr>
      </w:pPr>
      <w:r w:rsidRPr="00801AAA">
        <w:rPr>
          <w:rFonts w:ascii="微软雅黑" w:eastAsia="微软雅黑" w:hAnsi="微软雅黑" w:hint="eastAsia"/>
          <w:szCs w:val="21"/>
        </w:rPr>
        <w:t>罗纳德· J. 奥克森 著，万鹏飞 译，《治理地方公共经济》北京大学出版社，2005年</w:t>
      </w:r>
    </w:p>
    <w:p w:rsidR="00870832" w:rsidRPr="00801AAA" w:rsidRDefault="00870832" w:rsidP="00870832">
      <w:pPr>
        <w:rPr>
          <w:rFonts w:ascii="微软雅黑" w:eastAsia="微软雅黑" w:hAnsi="微软雅黑"/>
          <w:szCs w:val="21"/>
        </w:rPr>
      </w:pPr>
      <w:r w:rsidRPr="00801AAA">
        <w:rPr>
          <w:rFonts w:ascii="微软雅黑" w:eastAsia="微软雅黑" w:hAnsi="微软雅黑" w:hint="eastAsia"/>
          <w:szCs w:val="21"/>
        </w:rPr>
        <w:t>万鹏飞等著《创新公共服务的组织与管理》（与卢映川等合著），人民出版社 2008年</w:t>
      </w:r>
    </w:p>
    <w:p w:rsidR="00870832" w:rsidRPr="00801AAA" w:rsidRDefault="00870832" w:rsidP="00870832">
      <w:pPr>
        <w:rPr>
          <w:rFonts w:ascii="微软雅黑" w:eastAsia="微软雅黑" w:hAnsi="微软雅黑"/>
          <w:szCs w:val="21"/>
        </w:rPr>
      </w:pPr>
    </w:p>
    <w:p w:rsidR="00870832" w:rsidRPr="00801AAA" w:rsidRDefault="00870832" w:rsidP="00870832">
      <w:pPr>
        <w:rPr>
          <w:rFonts w:ascii="微软雅黑" w:eastAsia="微软雅黑" w:hAnsi="微软雅黑"/>
          <w:b/>
          <w:szCs w:val="21"/>
        </w:rPr>
      </w:pPr>
      <w:r w:rsidRPr="00801AAA">
        <w:rPr>
          <w:rFonts w:ascii="微软雅黑" w:eastAsia="微软雅黑" w:hAnsi="微软雅黑" w:hint="eastAsia"/>
          <w:b/>
          <w:szCs w:val="21"/>
        </w:rPr>
        <w:t>当前研究</w:t>
      </w:r>
    </w:p>
    <w:p w:rsidR="00870832" w:rsidRPr="00801AAA" w:rsidRDefault="00801AAA" w:rsidP="00870832">
      <w:pPr>
        <w:rPr>
          <w:rFonts w:ascii="微软雅黑" w:eastAsia="微软雅黑" w:hAnsi="微软雅黑"/>
          <w:b/>
          <w:szCs w:val="21"/>
        </w:rPr>
      </w:pPr>
      <w:r>
        <w:rPr>
          <w:rFonts w:ascii="微软雅黑" w:eastAsia="微软雅黑" w:hAnsi="微软雅黑" w:hint="eastAsia"/>
          <w:b/>
          <w:szCs w:val="21"/>
        </w:rPr>
        <w:t>主持课题</w:t>
      </w:r>
    </w:p>
    <w:p w:rsidR="00870832" w:rsidRPr="00801AAA" w:rsidRDefault="00870832" w:rsidP="00870832">
      <w:pPr>
        <w:rPr>
          <w:rFonts w:ascii="微软雅黑" w:eastAsia="微软雅黑" w:hAnsi="微软雅黑"/>
          <w:szCs w:val="21"/>
        </w:rPr>
      </w:pPr>
      <w:r w:rsidRPr="00801AAA">
        <w:rPr>
          <w:rFonts w:ascii="微软雅黑" w:eastAsia="微软雅黑" w:hAnsi="微软雅黑" w:hint="eastAsia"/>
          <w:szCs w:val="21"/>
        </w:rPr>
        <w:t>先后主持国家部委办和各地方政府课题数十项，包括：美国联邦政府政务公开制度研究；国外地方政府依法行政和依法管理研究；北京市政务服务功能方案设计研究；城市规划中的公民参与研究；北京城市化转型发展战略研究；北京市综合防灾减灾规划研究；十三五时期首都社会治理创新研究；创新公共服务的组织与管理研究；世界城市文化建设国际比较研究；比较视角下的北京健康城市研究；国外地震应急避难场所规划和建设经验研究；北京市突发公共事件应急信息发布机制研究；首都地区应急联动机制研究；海淀区传统景区事业产业融合发展总体规划研究；青海玉树藏族自治州干部编制与基层政权治理研究；国际化社区管理研究；提升潍坊市国际化水平对策研究；和田绿色生态与产业发展对策研究等。</w:t>
      </w:r>
    </w:p>
    <w:p w:rsidR="00870832" w:rsidRPr="00801AAA" w:rsidRDefault="00870832">
      <w:pPr>
        <w:rPr>
          <w:rFonts w:ascii="微软雅黑" w:eastAsia="微软雅黑" w:hAnsi="微软雅黑"/>
          <w:b/>
          <w:szCs w:val="21"/>
        </w:rPr>
      </w:pPr>
    </w:p>
    <w:sectPr w:rsidR="00870832" w:rsidRPr="00801A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B84" w:rsidRDefault="00141B84" w:rsidP="00870832">
      <w:r>
        <w:separator/>
      </w:r>
    </w:p>
  </w:endnote>
  <w:endnote w:type="continuationSeparator" w:id="0">
    <w:p w:rsidR="00141B84" w:rsidRDefault="00141B84" w:rsidP="00870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B84" w:rsidRDefault="00141B84" w:rsidP="00870832">
      <w:r>
        <w:separator/>
      </w:r>
    </w:p>
  </w:footnote>
  <w:footnote w:type="continuationSeparator" w:id="0">
    <w:p w:rsidR="00141B84" w:rsidRDefault="00141B84" w:rsidP="008708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7C9"/>
    <w:rsid w:val="00141B84"/>
    <w:rsid w:val="00384649"/>
    <w:rsid w:val="004227C9"/>
    <w:rsid w:val="00524A10"/>
    <w:rsid w:val="00801AAA"/>
    <w:rsid w:val="00870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08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083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08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083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08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083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08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083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116</Words>
  <Characters>665</Characters>
  <Application>Microsoft Office Word</Application>
  <DocSecurity>0</DocSecurity>
  <Lines>5</Lines>
  <Paragraphs>1</Paragraphs>
  <ScaleCrop>false</ScaleCrop>
  <Company/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5</cp:revision>
  <dcterms:created xsi:type="dcterms:W3CDTF">2018-10-15T02:58:00Z</dcterms:created>
  <dcterms:modified xsi:type="dcterms:W3CDTF">2018-10-31T07:38:00Z</dcterms:modified>
</cp:coreProperties>
</file>